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15.346289pt;width:465.55pt;height:625.950pt;mso-position-horizontal-relative:page;mso-position-vertical-relative:page;z-index:-16435712" id="docshapegroup9" coordorigin="0,307" coordsize="9311,12519">
            <v:shape style="position:absolute;left:289;top:306;width:8731;height:12229" type="#_x0000_t75" id="docshape10" stroked="false">
              <v:imagedata r:id="rId7" o:title=""/>
            </v:shape>
            <v:shape style="position:absolute;left:3716;top:1627;width:1740;height:1514" type="#_x0000_t75" id="docshape11" stroked="false">
              <v:imagedata r:id="rId8" o:title=""/>
            </v:shape>
            <v:shape style="position:absolute;left:4348;top:2449;width:653;height:196" type="#_x0000_t75" id="docshape12" stroked="false">
              <v:imagedata r:id="rId9" o:title=""/>
            </v:shape>
            <v:shape style="position:absolute;left:5165;top:2281;width:271;height:290" type="#_x0000_t75" id="docshape13" stroked="false">
              <v:imagedata r:id="rId10" o:title=""/>
            </v:shape>
            <v:shape style="position:absolute;left:4516;top:1409;width:347;height:520" type="#_x0000_t75" id="docshape14" stroked="false">
              <v:imagedata r:id="rId11" o:title=""/>
            </v:shape>
            <v:line style="position:absolute" from="2569,8640" to="6789,8640" stroked="true" strokeweight="1pt" strokecolor="#231f20">
              <v:stroke dashstyle="solid"/>
            </v:line>
            <v:shape style="position:absolute;left:0;top:460;width:9311;height:12366" id="docshape15" coordorigin="0,460" coordsize="9311,12366" path="m280,460l0,460m9031,460l9311,460m460,12546l460,12826m280,12366l0,12366m8851,12546l8851,12826m9031,12366l9311,12366m4375,12686l4935,12686e" filled="false" stroked="true" strokeweight=".25pt" strokecolor="#000000">
              <v:path arrowok="t"/>
              <v:stroke dashstyle="solid"/>
            </v:shape>
            <v:shape style="position:absolute;left:4552;top:12545;width:205;height:280" type="#_x0000_t75" id="docshape16" stroked="false">
              <v:imagedata r:id="rId12" o:title=""/>
            </v:shape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7" stroked="false">
              <v:imagedata r:id="rId13" o:title=""/>
            </v:shape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8" stroked="false">
              <v:imagedata r:id="rId13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pStyle w:val="BodyText"/>
        <w:spacing w:before="67"/>
        <w:ind w:left="769"/>
      </w:pPr>
      <w:r>
        <w:rPr>
          <w:color w:val="231F20"/>
        </w:rPr>
        <w:t>Reg. No. 2766 </w:t>
      </w:r>
      <w:r>
        <w:rPr>
          <w:color w:val="231F20"/>
          <w:spacing w:val="-5"/>
        </w:rPr>
        <w:t>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line="271" w:lineRule="auto" w:before="37"/>
        <w:ind w:left="3169" w:right="2659" w:firstLine="0"/>
        <w:jc w:val="center"/>
        <w:rPr>
          <w:rFonts w:ascii="Arial Black"/>
          <w:sz w:val="44"/>
        </w:rPr>
      </w:pPr>
      <w:r>
        <w:rPr>
          <w:rFonts w:ascii="Arial Black"/>
          <w:color w:val="231F20"/>
          <w:spacing w:val="-2"/>
          <w:sz w:val="44"/>
        </w:rPr>
        <w:t>RULES </w:t>
      </w:r>
      <w:r>
        <w:rPr>
          <w:rFonts w:ascii="Arial Black"/>
          <w:color w:val="231F20"/>
          <w:sz w:val="44"/>
        </w:rPr>
        <w:t>OF</w:t>
      </w:r>
      <w:r>
        <w:rPr>
          <w:rFonts w:ascii="Arial Black"/>
          <w:color w:val="231F20"/>
          <w:spacing w:val="-27"/>
          <w:sz w:val="44"/>
        </w:rPr>
        <w:t> </w:t>
      </w:r>
      <w:r>
        <w:rPr>
          <w:rFonts w:ascii="Arial Black"/>
          <w:color w:val="231F20"/>
          <w:sz w:val="44"/>
        </w:rPr>
        <w:t>THE</w:t>
      </w:r>
    </w:p>
    <w:p>
      <w:pPr>
        <w:spacing w:line="271" w:lineRule="auto" w:before="0"/>
        <w:ind w:left="1562" w:right="1052" w:hanging="1"/>
        <w:jc w:val="center"/>
        <w:rPr>
          <w:rFonts w:ascii="Arial Black"/>
          <w:sz w:val="44"/>
        </w:rPr>
      </w:pPr>
      <w:r>
        <w:rPr>
          <w:rFonts w:ascii="Arial Black"/>
          <w:color w:val="231F20"/>
          <w:sz w:val="44"/>
        </w:rPr>
        <w:t>WORKING MEN'S CLUB</w:t>
      </w:r>
      <w:r>
        <w:rPr>
          <w:rFonts w:ascii="Arial Black"/>
          <w:color w:val="231F20"/>
          <w:spacing w:val="-14"/>
          <w:sz w:val="44"/>
        </w:rPr>
        <w:t> </w:t>
      </w:r>
      <w:r>
        <w:rPr>
          <w:rFonts w:ascii="Arial Black"/>
          <w:color w:val="231F20"/>
          <w:sz w:val="44"/>
        </w:rPr>
        <w:t>AND</w:t>
      </w:r>
      <w:r>
        <w:rPr>
          <w:rFonts w:ascii="Arial Black"/>
          <w:color w:val="231F20"/>
          <w:spacing w:val="-14"/>
          <w:sz w:val="44"/>
        </w:rPr>
        <w:t> </w:t>
      </w:r>
      <w:r>
        <w:rPr>
          <w:rFonts w:ascii="Arial Black"/>
          <w:color w:val="231F20"/>
          <w:sz w:val="44"/>
        </w:rPr>
        <w:t>INSTITUTE UNION LIMITED</w:t>
      </w:r>
    </w:p>
    <w:p>
      <w:pPr>
        <w:spacing w:line="271" w:lineRule="auto" w:before="0"/>
        <w:ind w:left="1856" w:right="1069" w:firstLine="1857"/>
        <w:jc w:val="left"/>
        <w:rPr>
          <w:rFonts w:ascii="Arial Black"/>
          <w:sz w:val="44"/>
        </w:rPr>
      </w:pPr>
      <w:r>
        <w:rPr>
          <w:rFonts w:ascii="Arial Black"/>
          <w:color w:val="231F20"/>
          <w:spacing w:val="-4"/>
          <w:sz w:val="44"/>
        </w:rPr>
        <w:t>AND </w:t>
      </w:r>
      <w:r>
        <w:rPr>
          <w:rFonts w:ascii="Arial Black"/>
          <w:color w:val="231F20"/>
          <w:sz w:val="44"/>
        </w:rPr>
        <w:t>STANDING</w:t>
      </w:r>
      <w:r>
        <w:rPr>
          <w:rFonts w:ascii="Arial Black"/>
          <w:color w:val="231F20"/>
          <w:spacing w:val="-28"/>
          <w:sz w:val="44"/>
        </w:rPr>
        <w:t> </w:t>
      </w:r>
      <w:r>
        <w:rPr>
          <w:rFonts w:ascii="Arial Black"/>
          <w:color w:val="231F20"/>
          <w:sz w:val="44"/>
        </w:rPr>
        <w:t>ORDERS</w:t>
      </w:r>
    </w:p>
    <w:p>
      <w:pPr>
        <w:pStyle w:val="BodyText"/>
        <w:spacing w:before="4"/>
        <w:rPr>
          <w:rFonts w:ascii="Arial Black"/>
          <w:sz w:val="53"/>
        </w:rPr>
      </w:pPr>
    </w:p>
    <w:p>
      <w:pPr>
        <w:spacing w:line="271" w:lineRule="auto" w:before="0"/>
        <w:ind w:left="3031" w:right="1069" w:hanging="850"/>
        <w:jc w:val="left"/>
        <w:rPr>
          <w:rFonts w:ascii="Arial Black"/>
          <w:sz w:val="30"/>
        </w:rPr>
      </w:pPr>
      <w:r>
        <w:rPr>
          <w:rFonts w:ascii="Arial Black"/>
          <w:color w:val="231F20"/>
          <w:sz w:val="30"/>
        </w:rPr>
        <w:t>COMPLETE</w:t>
      </w:r>
      <w:r>
        <w:rPr>
          <w:rFonts w:ascii="Arial Black"/>
          <w:color w:val="231F20"/>
          <w:spacing w:val="-26"/>
          <w:sz w:val="30"/>
        </w:rPr>
        <w:t> </w:t>
      </w:r>
      <w:r>
        <w:rPr>
          <w:rFonts w:ascii="Arial Black"/>
          <w:color w:val="231F20"/>
          <w:sz w:val="30"/>
        </w:rPr>
        <w:t>AMENDMENT ADOPTED AND PRINTED 2022</w:t>
      </w:r>
    </w:p>
    <w:p>
      <w:pPr>
        <w:spacing w:after="0" w:line="271" w:lineRule="auto"/>
        <w:jc w:val="left"/>
        <w:rPr>
          <w:rFonts w:ascii="Arial Black"/>
          <w:sz w:val="30"/>
        </w:rPr>
        <w:sectPr>
          <w:headerReference w:type="default" r:id="rId5"/>
          <w:headerReference w:type="even" r:id="rId6"/>
          <w:type w:val="continuous"/>
          <w:pgSz w:w="9320" w:h="12830"/>
          <w:pgMar w:header="0" w:footer="0" w:top="280" w:bottom="280" w:left="420" w:right="920"/>
          <w:pgNumType w:start="1"/>
        </w:sectPr>
      </w:pPr>
    </w:p>
    <w:p>
      <w:pPr>
        <w:pStyle w:val="BodyText"/>
        <w:spacing w:before="2"/>
        <w:rPr>
          <w:rFonts w:ascii="Arial Black"/>
          <w:sz w:val="14"/>
        </w:rPr>
      </w:pPr>
      <w:r>
        <w:rPr/>
        <w:pict>
          <v:rect style="position:absolute;margin-left:14.496pt;margin-top:17.330801pt;width:428.032pt;height:608.409pt;mso-position-horizontal-relative:page;mso-position-vertical-relative:page;z-index:15729152" id="docshape23" filled="true" fillcolor="#a72c31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15729664" from="14pt,22.999802pt" to="0pt,22.99980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176" from="451.528015pt,22.999802pt" to="465.528015pt,22.99980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688" from="14pt,618.275818pt" to="0pt,618.275818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451.528015pt,618.275818pt" to="465.528015pt,618.275818pt" stroked="true" strokeweight=".25pt" strokecolor="#000000">
            <v:stroke dashstyle="solid"/>
            <w10:wrap type="none"/>
          </v:line>
        </w:pict>
      </w:r>
      <w:r>
        <w:rPr/>
        <w:pict>
          <v:group style="position:absolute;margin-left:0pt;margin-top:306.526001pt;width:14pt;height:28pt;mso-position-horizontal-relative:page;mso-position-vertical-relative:page;z-index:15731712" id="docshapegroup24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2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32224" id="docshapegroup26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27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Arial Black"/>
          <w:sz w:val="14"/>
        </w:rPr>
        <w:sectPr>
          <w:footerReference w:type="even" r:id="rId14"/>
          <w:footerReference w:type="default" r:id="rId15"/>
          <w:pgSz w:w="9320" w:h="12830"/>
          <w:pgMar w:footer="31" w:header="0" w:top="280" w:bottom="220" w:left="420" w:right="920"/>
        </w:sectPr>
      </w:pPr>
    </w:p>
    <w:p>
      <w:pPr>
        <w:pStyle w:val="BodyText"/>
        <w:rPr>
          <w:rFonts w:ascii="Arial Black"/>
        </w:rPr>
      </w:pPr>
      <w:r>
        <w:rPr/>
        <w:pict>
          <v:group style="position:absolute;margin-left:0pt;margin-top:17.330801pt;width:23.05pt;height:608.450pt;mso-position-horizontal-relative:page;mso-position-vertical-relative:page;z-index:15732736" id="docshapegroup36" coordorigin="0,347" coordsize="461,12169">
            <v:rect style="position:absolute;left:289;top:346;width:171;height:12169" id="docshape37" filled="true" fillcolor="#a72c31" stroked="false">
              <v:fill type="solid"/>
            </v:rect>
            <v:shape style="position:absolute;left:0;top:460;width:280;height:11906" id="docshape38" coordorigin="0,460" coordsize="280,11906" path="m280,460l0,460m280,12366l0,12366m140,6131l140,6691e" filled="false" stroked="true" strokeweight=".25pt" strokecolor="#000000">
              <v:path arrowok="t"/>
              <v:stroke dashstyle="solid"/>
            </v:shape>
            <v:shape style="position:absolute;left:0;top:6308;width:280;height:205" type="#_x0000_t75" id="docshape39" stroked="false">
              <v:imagedata r:id="rId13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3248" from="451.528015pt,22.999802pt" to="465.528015pt,22.99980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3760" from="451.528015pt,618.275818pt" to="465.528015pt,618.275818pt" stroked="true" strokeweight=".25pt" strokecolor="#000000">
            <v:stroke dashstyle="solid"/>
            <w10:wrap type="none"/>
          </v:line>
        </w:pict>
      </w:r>
      <w:r>
        <w:rPr/>
        <w:pict>
          <v:group style="position:absolute;margin-left:451.5pt;margin-top:306.526001pt;width:14pt;height:28pt;mso-position-horizontal-relative:page;mso-position-vertical-relative:page;z-index:15734272" id="docshapegroup40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41" stroked="false">
              <v:imagedata r:id="rId13" o:title=""/>
            </v:shape>
            <w10:wrap type="none"/>
          </v:group>
        </w:pic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13"/>
        <w:rPr>
          <w:rFonts w:ascii="Arial Black"/>
          <w:sz w:val="16"/>
        </w:rPr>
      </w:pPr>
    </w:p>
    <w:p>
      <w:pPr>
        <w:spacing w:before="51"/>
        <w:ind w:left="609" w:right="0" w:firstLine="0"/>
        <w:jc w:val="left"/>
        <w:rPr>
          <w:b/>
          <w:sz w:val="30"/>
        </w:rPr>
      </w:pPr>
      <w:r>
        <w:rPr>
          <w:b/>
          <w:color w:val="231F20"/>
          <w:spacing w:val="14"/>
          <w:sz w:val="30"/>
        </w:rPr>
        <w:t>Contents</w:t>
      </w:r>
    </w:p>
    <w:p>
      <w:pPr>
        <w:spacing w:after="0"/>
        <w:jc w:val="left"/>
        <w:rPr>
          <w:sz w:val="30"/>
        </w:rPr>
        <w:sectPr>
          <w:headerReference w:type="default" r:id="rId16"/>
          <w:headerReference w:type="even" r:id="rId17"/>
          <w:pgSz w:w="9320" w:h="12830"/>
          <w:pgMar w:header="0" w:footer="31" w:top="280" w:bottom="0" w:left="420" w:right="9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393" w:after="0"/>
            <w:ind w:left="817" w:right="0" w:hanging="212"/>
            <w:jc w:val="left"/>
          </w:pPr>
          <w:hyperlink w:history="true" w:anchor="_TOC_250037">
            <w:r>
              <w:rPr>
                <w:color w:val="231F20"/>
                <w:spacing w:val="-4"/>
              </w:rPr>
              <w:t>Name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210" w:after="0"/>
            <w:ind w:left="817" w:right="0" w:hanging="212"/>
            <w:jc w:val="left"/>
          </w:pPr>
          <w:hyperlink w:history="true" w:anchor="_TOC_250036">
            <w:r>
              <w:rPr>
                <w:color w:val="231F20"/>
                <w:spacing w:val="-2"/>
              </w:rPr>
              <w:t>Objects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210" w:after="0"/>
            <w:ind w:left="817" w:right="0" w:hanging="212"/>
            <w:jc w:val="left"/>
          </w:pPr>
          <w:hyperlink w:history="true" w:anchor="_TOC_250035">
            <w:r>
              <w:rPr>
                <w:color w:val="231F20"/>
                <w:spacing w:val="-2"/>
              </w:rPr>
              <w:t>Powers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210" w:after="0"/>
            <w:ind w:left="817" w:right="0" w:hanging="212"/>
            <w:jc w:val="left"/>
          </w:pPr>
          <w:hyperlink w:history="true" w:anchor="_TOC_250034">
            <w:r>
              <w:rPr>
                <w:color w:val="231F20"/>
                <w:spacing w:val="-5"/>
              </w:rPr>
              <w:t>Registered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Office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210" w:after="0"/>
            <w:ind w:left="817" w:right="0" w:hanging="212"/>
            <w:jc w:val="left"/>
          </w:pPr>
          <w:hyperlink w:history="true" w:anchor="_TOC_250033">
            <w:r>
              <w:rPr>
                <w:color w:val="231F20"/>
                <w:spacing w:val="-2"/>
              </w:rPr>
              <w:t>Seal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Union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2"/>
              </w:rPr>
              <w:t>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69" w:val="left" w:leader="none"/>
              <w:tab w:pos="7766" w:val="right" w:leader="dot"/>
            </w:tabs>
            <w:spacing w:line="240" w:lineRule="auto" w:before="210" w:after="0"/>
            <w:ind w:left="868" w:right="0" w:hanging="263"/>
            <w:jc w:val="left"/>
          </w:pPr>
          <w:hyperlink w:history="true" w:anchor="_TOC_250032">
            <w:r>
              <w:rPr>
                <w:color w:val="231F20"/>
                <w:spacing w:val="-4"/>
              </w:rPr>
              <w:t>Members - Clubs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210" w:after="0"/>
            <w:ind w:left="817" w:right="0" w:hanging="212"/>
            <w:jc w:val="left"/>
          </w:pPr>
          <w:hyperlink w:history="true" w:anchor="_TOC_250031">
            <w:r>
              <w:rPr>
                <w:color w:val="231F20"/>
                <w:spacing w:val="-4"/>
              </w:rPr>
              <w:t>Conditions of Membership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210" w:after="0"/>
            <w:ind w:left="817" w:right="0" w:hanging="212"/>
            <w:jc w:val="left"/>
          </w:pPr>
          <w:hyperlink w:history="true" w:anchor="_TOC_250030">
            <w:r>
              <w:rPr>
                <w:color w:val="231F20"/>
                <w:spacing w:val="-2"/>
              </w:rPr>
              <w:t>Branches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18" w:val="left" w:leader="none"/>
              <w:tab w:pos="7766" w:val="right" w:leader="dot"/>
            </w:tabs>
            <w:spacing w:line="240" w:lineRule="auto" w:before="210" w:after="0"/>
            <w:ind w:left="817" w:right="0" w:hanging="212"/>
            <w:jc w:val="left"/>
          </w:pPr>
          <w:hyperlink w:history="true" w:anchor="_TOC_250029">
            <w:r>
              <w:rPr>
                <w:color w:val="231F20"/>
                <w:spacing w:val="-2"/>
              </w:rPr>
              <w:t>Shares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4" w:val="left" w:leader="none"/>
              <w:tab w:pos="7766" w:val="right" w:leader="dot"/>
            </w:tabs>
            <w:spacing w:line="240" w:lineRule="auto" w:before="210" w:after="0"/>
            <w:ind w:left="913" w:right="0" w:hanging="308"/>
            <w:jc w:val="left"/>
          </w:pPr>
          <w:hyperlink w:history="true" w:anchor="_TOC_250028">
            <w:r>
              <w:rPr>
                <w:color w:val="231F20"/>
                <w:spacing w:val="-4"/>
              </w:rPr>
              <w:t>Annual </w:t>
            </w:r>
            <w:r>
              <w:rPr>
                <w:color w:val="231F20"/>
                <w:spacing w:val="-5"/>
              </w:rPr>
              <w:t>Fee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0" w:val="left" w:leader="none"/>
              <w:tab w:pos="7765" w:val="right" w:leader="dot"/>
            </w:tabs>
            <w:spacing w:line="240" w:lineRule="auto" w:before="210" w:after="0"/>
            <w:ind w:left="909" w:right="0" w:hanging="304"/>
            <w:jc w:val="left"/>
          </w:pPr>
          <w:hyperlink w:history="true" w:anchor="_TOC_250027">
            <w:r>
              <w:rPr>
                <w:color w:val="231F20"/>
                <w:spacing w:val="-4"/>
              </w:rPr>
              <w:t>Cessation of Membership or Privileges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6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26">
            <w:r>
              <w:rPr>
                <w:color w:val="231F20"/>
                <w:spacing w:val="-4"/>
              </w:rPr>
              <w:t>Gaming </w:t>
            </w:r>
            <w:r>
              <w:rPr>
                <w:color w:val="231F20"/>
                <w:spacing w:val="-2"/>
              </w:rPr>
              <w:t>Machines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6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25">
            <w:r>
              <w:rPr>
                <w:color w:val="231F20"/>
                <w:spacing w:val="-4"/>
              </w:rPr>
              <w:t>Register of Members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6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24">
            <w:r>
              <w:rPr>
                <w:color w:val="231F20"/>
                <w:spacing w:val="-4"/>
              </w:rPr>
              <w:t>Club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Statistics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6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23">
            <w:r>
              <w:rPr>
                <w:color w:val="231F20"/>
                <w:spacing w:val="-4"/>
              </w:rPr>
              <w:t>Club </w:t>
            </w:r>
            <w:r>
              <w:rPr>
                <w:color w:val="231F20"/>
                <w:spacing w:val="-2"/>
              </w:rPr>
              <w:t>Management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4" w:val="left" w:leader="none"/>
              <w:tab w:pos="7766" w:val="right" w:leader="dot"/>
            </w:tabs>
            <w:spacing w:line="240" w:lineRule="auto" w:before="210" w:after="0"/>
            <w:ind w:left="913" w:right="0" w:hanging="307"/>
            <w:jc w:val="left"/>
          </w:pPr>
          <w:hyperlink w:history="true" w:anchor="_TOC_250022">
            <w:r>
              <w:rPr>
                <w:color w:val="231F20"/>
                <w:spacing w:val="-4"/>
              </w:rPr>
              <w:t>Associates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of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the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Union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8"/>
            <w:jc w:val="left"/>
          </w:pPr>
          <w:hyperlink w:history="true" w:anchor="_TOC_250021">
            <w:r>
              <w:rPr>
                <w:color w:val="231F20"/>
                <w:spacing w:val="-2"/>
              </w:rPr>
              <w:t>Executive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8"/>
            <w:jc w:val="left"/>
          </w:pPr>
          <w:hyperlink w:history="true" w:anchor="_TOC_250020">
            <w:r>
              <w:rPr>
                <w:color w:val="231F20"/>
                <w:spacing w:val="-2"/>
              </w:rPr>
              <w:t>Officers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5" w:val="right" w:leader="dot"/>
            </w:tabs>
            <w:spacing w:line="240" w:lineRule="auto" w:before="210" w:after="0"/>
            <w:ind w:left="924" w:right="0" w:hanging="318"/>
            <w:jc w:val="left"/>
          </w:pPr>
          <w:hyperlink w:history="true" w:anchor="_TOC_250019">
            <w:r>
              <w:rPr>
                <w:color w:val="231F20"/>
                <w:spacing w:val="-4"/>
              </w:rPr>
              <w:t>Removal of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the Executive and General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Secretary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5" w:val="right" w:leader="dot"/>
            </w:tabs>
            <w:spacing w:line="240" w:lineRule="auto" w:before="210" w:after="0"/>
            <w:ind w:left="924" w:right="0" w:hanging="318"/>
            <w:jc w:val="left"/>
          </w:pPr>
          <w:hyperlink w:history="true" w:anchor="_TOC_250018">
            <w:r>
              <w:rPr>
                <w:color w:val="231F20"/>
                <w:spacing w:val="-4"/>
              </w:rPr>
              <w:t>Council </w:t>
            </w:r>
            <w:r>
              <w:rPr>
                <w:color w:val="231F20"/>
                <w:spacing w:val="-2"/>
              </w:rPr>
              <w:t>Meetings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4" w:val="left" w:leader="none"/>
              <w:tab w:pos="7765" w:val="right" w:leader="dot"/>
            </w:tabs>
            <w:spacing w:line="240" w:lineRule="auto" w:before="210" w:after="0"/>
            <w:ind w:left="913" w:right="0" w:hanging="307"/>
            <w:jc w:val="left"/>
          </w:pPr>
          <w:hyperlink w:history="true" w:anchor="_TOC_250017">
            <w:r>
              <w:rPr>
                <w:color w:val="231F20"/>
                <w:spacing w:val="-4"/>
              </w:rPr>
              <w:t>Accounts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4"/>
              </w:rPr>
              <w:t>of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and Security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4"/>
              </w:rPr>
              <w:t>by Officers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4"/>
              </w:rPr>
              <w:t>and Employees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5" w:val="right" w:leader="dot"/>
            </w:tabs>
            <w:spacing w:line="240" w:lineRule="auto" w:before="210" w:after="0"/>
            <w:ind w:left="924" w:right="0" w:hanging="318"/>
            <w:jc w:val="left"/>
          </w:pPr>
          <w:hyperlink w:history="true" w:anchor="_TOC_250016">
            <w:r>
              <w:rPr>
                <w:color w:val="231F20"/>
                <w:spacing w:val="-4"/>
              </w:rPr>
              <w:t>Books of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  <w:spacing w:val="-4"/>
              </w:rPr>
              <w:t>Accounts and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Inspection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1"/>
          </w:pPr>
          <w:r>
            <w:rPr>
              <w:color w:val="231F20"/>
            </w:rPr>
            <w:t>1</w:t>
          </w:r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727" w:after="0"/>
            <w:ind w:left="924" w:right="0" w:hanging="319"/>
            <w:jc w:val="left"/>
          </w:pPr>
          <w:r>
            <w:rPr/>
            <w:pict>
              <v:group style="position:absolute;margin-left:0pt;margin-top:306.526001pt;width:14pt;height:28pt;mso-position-horizontal-relative:page;mso-position-vertical-relative:page;z-index:15734784" id="docshapegroup42" coordorigin="0,6131" coordsize="280,560">
                <v:line style="position:absolute" from="140,6131" to="140,6691" stroked="true" strokeweight=".25pt" strokecolor="#000000">
                  <v:stroke dashstyle="solid"/>
                </v:line>
                <v:shape style="position:absolute;left:0;top:6308;width:280;height:205" type="#_x0000_t75" id="docshape43" stroked="false">
                  <v:imagedata r:id="rId13" o:title=""/>
                </v:shape>
                <w10:wrap type="none"/>
              </v:group>
            </w:pict>
          </w:r>
          <w:r>
            <w:rPr/>
            <w:pict>
              <v:group style="position:absolute;margin-left:451.5pt;margin-top:306.526001pt;width:14pt;height:28pt;mso-position-horizontal-relative:page;mso-position-vertical-relative:page;z-index:15735296" id="docshapegroup44" coordorigin="9030,6131" coordsize="280,560">
                <v:line style="position:absolute" from="9170,6131" to="9170,6691" stroked="true" strokeweight=".25pt" strokecolor="#000000">
                  <v:stroke dashstyle="solid"/>
                </v:line>
                <v:shape style="position:absolute;left:9030;top:6308;width:280;height:205" type="#_x0000_t75" id="docshape45" stroked="false">
                  <v:imagedata r:id="rId13" o:title=""/>
                </v:shape>
                <w10:wrap type="none"/>
              </v:group>
            </w:pict>
          </w:r>
          <w:hyperlink w:history="true" w:anchor="_TOC_250015">
            <w:r>
              <w:rPr>
                <w:color w:val="231F20"/>
                <w:spacing w:val="-2"/>
              </w:rPr>
              <w:t>Payment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4" w:val="left" w:leader="none"/>
              <w:tab w:pos="7764" w:val="right" w:leader="dot"/>
            </w:tabs>
            <w:spacing w:line="240" w:lineRule="auto" w:before="210" w:after="0"/>
            <w:ind w:left="913" w:right="0" w:hanging="308"/>
            <w:jc w:val="left"/>
          </w:pPr>
          <w:hyperlink w:history="true" w:anchor="_TOC_250014">
            <w:r>
              <w:rPr>
                <w:color w:val="231F20"/>
                <w:spacing w:val="-4"/>
              </w:rPr>
              <w:t>Audit of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  <w:spacing w:val="-4"/>
              </w:rPr>
              <w:t>Accounts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4" w:val="left" w:leader="none"/>
              <w:tab w:pos="7764" w:val="right" w:leader="dot"/>
            </w:tabs>
            <w:spacing w:line="240" w:lineRule="auto" w:before="210" w:after="0"/>
            <w:ind w:left="913" w:right="0" w:hanging="308"/>
            <w:jc w:val="left"/>
          </w:pPr>
          <w:hyperlink w:history="true" w:anchor="_TOC_250013">
            <w:r>
              <w:rPr>
                <w:color w:val="231F20"/>
                <w:spacing w:val="-4"/>
              </w:rPr>
              <w:t>Annual Return to Financial Conduct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  <w:spacing w:val="-4"/>
              </w:rPr>
              <w:t>Authority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18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12">
            <w:r>
              <w:rPr>
                <w:color w:val="231F20"/>
                <w:spacing w:val="-4"/>
              </w:rPr>
              <w:t>Borrowing </w:t>
            </w:r>
            <w:r>
              <w:rPr>
                <w:color w:val="231F20"/>
                <w:spacing w:val="-2"/>
              </w:rPr>
              <w:t>Powers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11">
            <w:r>
              <w:rPr>
                <w:color w:val="231F20"/>
                <w:spacing w:val="-4"/>
              </w:rPr>
              <w:t>Power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to receive Deposits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10">
            <w:r>
              <w:rPr>
                <w:color w:val="231F20"/>
                <w:spacing w:val="-2"/>
              </w:rPr>
              <w:t>Investments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4" w:val="left" w:leader="none"/>
              <w:tab w:pos="7764" w:val="right" w:leader="dot"/>
            </w:tabs>
            <w:spacing w:line="240" w:lineRule="auto" w:before="210" w:after="0"/>
            <w:ind w:left="913" w:right="0" w:hanging="308"/>
            <w:jc w:val="left"/>
          </w:pPr>
          <w:hyperlink w:history="true" w:anchor="_TOC_250009">
            <w:r>
              <w:rPr>
                <w:color w:val="231F20"/>
                <w:spacing w:val="-4"/>
              </w:rPr>
              <w:t>Application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of Profits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08">
            <w:r>
              <w:rPr>
                <w:color w:val="231F20"/>
                <w:spacing w:val="-4"/>
              </w:rPr>
              <w:t>Statutory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  <w:spacing w:val="-4"/>
              </w:rPr>
              <w:t>Application to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the Financial Conduct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  <w:spacing w:val="-4"/>
              </w:rPr>
              <w:t>Authority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07">
            <w:r>
              <w:rPr>
                <w:color w:val="231F20"/>
                <w:spacing w:val="-4"/>
              </w:rPr>
              <w:t>Right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of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  <w:spacing w:val="-4"/>
              </w:rPr>
              <w:t>Appeal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06">
            <w:r>
              <w:rPr>
                <w:color w:val="231F20"/>
                <w:spacing w:val="-2"/>
              </w:rPr>
              <w:t>Disputes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05">
            <w:r>
              <w:rPr>
                <w:color w:val="231F20"/>
                <w:spacing w:val="-4"/>
              </w:rPr>
              <w:t>Supply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4"/>
              </w:rPr>
              <w:t>of Rules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14" w:val="left" w:leader="none"/>
              <w:tab w:pos="7764" w:val="right" w:leader="dot"/>
            </w:tabs>
            <w:spacing w:line="240" w:lineRule="auto" w:before="210" w:after="0"/>
            <w:ind w:left="913" w:right="0" w:hanging="308"/>
            <w:jc w:val="left"/>
          </w:pPr>
          <w:hyperlink w:history="true" w:anchor="_TOC_250004">
            <w:r>
              <w:rPr>
                <w:color w:val="231F20"/>
                <w:spacing w:val="-4"/>
              </w:rPr>
              <w:t>Alteration of Rules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03">
            <w:r>
              <w:rPr>
                <w:color w:val="231F20"/>
                <w:spacing w:val="-2"/>
              </w:rPr>
              <w:t>Dissolution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02">
            <w:r>
              <w:rPr>
                <w:color w:val="231F20"/>
                <w:spacing w:val="-6"/>
              </w:rPr>
              <w:t>Value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  <w:spacing w:val="-6"/>
              </w:rPr>
              <w:t>Added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6"/>
              </w:rPr>
              <w:t>Tax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925" w:val="left" w:leader="none"/>
              <w:tab w:pos="7764" w:val="right" w:leader="dot"/>
            </w:tabs>
            <w:spacing w:line="240" w:lineRule="auto" w:before="210" w:after="0"/>
            <w:ind w:left="924" w:right="0" w:hanging="319"/>
            <w:jc w:val="left"/>
          </w:pPr>
          <w:hyperlink w:history="true" w:anchor="_TOC_250001">
            <w:r>
              <w:rPr>
                <w:color w:val="231F20"/>
                <w:spacing w:val="-5"/>
              </w:rPr>
              <w:t>Interpretation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  <w:spacing w:val="-4"/>
              </w:rPr>
              <w:t>Rule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>
          <w:pPr>
            <w:pStyle w:val="TOC2"/>
            <w:tabs>
              <w:tab w:pos="7764" w:val="right" w:leader="dot"/>
            </w:tabs>
            <w:ind w:left="606" w:firstLine="0"/>
          </w:pPr>
          <w:r>
            <w:rPr>
              <w:color w:val="231F20"/>
              <w:spacing w:val="-4"/>
            </w:rPr>
            <w:t>Applicants for FCA</w:t>
          </w:r>
          <w:r>
            <w:rPr>
              <w:color w:val="231F20"/>
              <w:spacing w:val="-15"/>
            </w:rPr>
            <w:t> </w:t>
          </w:r>
          <w:r>
            <w:rPr>
              <w:color w:val="231F20"/>
              <w:spacing w:val="-4"/>
            </w:rPr>
            <w:t>Registration</w:t>
          </w:r>
          <w:r>
            <w:rPr>
              <w:rFonts w:ascii="Times New Roman"/>
              <w:color w:val="231F20"/>
            </w:rPr>
            <w:tab/>
          </w:r>
          <w:r>
            <w:rPr>
              <w:color w:val="231F20"/>
              <w:spacing w:val="-5"/>
            </w:rPr>
            <w:t>24</w:t>
          </w:r>
        </w:p>
        <w:p>
          <w:pPr>
            <w:pStyle w:val="TOC2"/>
            <w:tabs>
              <w:tab w:pos="7764" w:val="right" w:leader="dot"/>
            </w:tabs>
            <w:ind w:left="606" w:firstLine="0"/>
          </w:pPr>
          <w:r>
            <w:rPr>
              <w:color w:val="231F20"/>
              <w:spacing w:val="-4"/>
            </w:rPr>
            <w:t>FCA</w:t>
          </w:r>
          <w:r>
            <w:rPr>
              <w:color w:val="231F20"/>
              <w:spacing w:val="-15"/>
            </w:rPr>
            <w:t> </w:t>
          </w:r>
          <w:r>
            <w:rPr>
              <w:color w:val="231F20"/>
              <w:spacing w:val="-2"/>
            </w:rPr>
            <w:t>Registration</w:t>
          </w:r>
          <w:r>
            <w:rPr>
              <w:rFonts w:ascii="Times New Roman"/>
              <w:color w:val="231F20"/>
            </w:rPr>
            <w:tab/>
          </w:r>
          <w:r>
            <w:rPr>
              <w:color w:val="231F20"/>
              <w:spacing w:val="-5"/>
            </w:rPr>
            <w:t>25</w:t>
          </w:r>
        </w:p>
        <w:p>
          <w:pPr>
            <w:pStyle w:val="TOC2"/>
            <w:tabs>
              <w:tab w:pos="7764" w:val="right" w:leader="dot"/>
            </w:tabs>
            <w:ind w:left="606" w:firstLine="0"/>
          </w:pPr>
          <w:hyperlink w:history="true" w:anchor="_TOC_250000">
            <w:r>
              <w:rPr>
                <w:color w:val="231F20"/>
                <w:spacing w:val="-4"/>
              </w:rPr>
              <w:t>Standing </w:t>
            </w:r>
            <w:r>
              <w:rPr>
                <w:color w:val="231F20"/>
                <w:spacing w:val="-2"/>
              </w:rPr>
              <w:t>Orders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</w:sdtContent>
    </w:sdt>
    <w:p>
      <w:pPr>
        <w:spacing w:after="0"/>
        <w:sectPr>
          <w:type w:val="continuous"/>
          <w:pgSz w:w="9320" w:h="12830"/>
          <w:pgMar w:header="0" w:footer="31" w:top="466" w:bottom="0" w:left="420" w:right="920"/>
        </w:sectPr>
      </w:pPr>
    </w:p>
    <w:p>
      <w:pPr>
        <w:pStyle w:val="BodyText"/>
        <w:rPr>
          <w:sz w:val="24"/>
        </w:rPr>
      </w:pPr>
      <w:r>
        <w:rPr/>
        <w:pict>
          <v:group style="position:absolute;margin-left:0pt;margin-top:306.526001pt;width:14pt;height:28pt;mso-position-horizontal-relative:page;mso-position-vertical-relative:page;z-index:15735808" id="docshapegroup54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5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36320" id="docshapegroup56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57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ind w:left="1189"/>
      </w:pPr>
      <w:r>
        <w:rPr>
          <w:color w:val="231F20"/>
          <w:spacing w:val="9"/>
        </w:rPr>
        <w:t>ALL</w:t>
      </w:r>
      <w:r>
        <w:rPr>
          <w:color w:val="231F20"/>
          <w:spacing w:val="29"/>
        </w:rPr>
        <w:t> </w:t>
      </w:r>
      <w:r>
        <w:rPr>
          <w:color w:val="231F20"/>
          <w:spacing w:val="12"/>
        </w:rPr>
        <w:t>PREVIOUS</w:t>
      </w:r>
      <w:r>
        <w:rPr>
          <w:color w:val="231F20"/>
          <w:spacing w:val="36"/>
        </w:rPr>
        <w:t> </w:t>
      </w:r>
      <w:r>
        <w:rPr>
          <w:color w:val="231F20"/>
          <w:spacing w:val="11"/>
        </w:rPr>
        <w:t>RULES</w:t>
      </w:r>
      <w:r>
        <w:rPr>
          <w:color w:val="231F20"/>
          <w:spacing w:val="32"/>
        </w:rPr>
        <w:t> </w:t>
      </w:r>
      <w:r>
        <w:rPr>
          <w:color w:val="231F20"/>
          <w:spacing w:val="10"/>
        </w:rPr>
        <w:t>RESCINDED</w:t>
      </w:r>
    </w:p>
    <w:p>
      <w:pPr>
        <w:pStyle w:val="BodyText"/>
        <w:spacing w:before="2"/>
        <w:rPr>
          <w:b/>
          <w:sz w:val="29"/>
        </w:rPr>
      </w:pPr>
    </w:p>
    <w:p>
      <w:pPr>
        <w:spacing w:before="0"/>
        <w:ind w:left="3148" w:right="2676" w:firstLine="0"/>
        <w:jc w:val="center"/>
        <w:rPr>
          <w:b/>
          <w:sz w:val="50"/>
        </w:rPr>
      </w:pPr>
      <w:r>
        <w:rPr>
          <w:b/>
          <w:color w:val="231F20"/>
          <w:spacing w:val="22"/>
          <w:sz w:val="50"/>
        </w:rPr>
        <w:t>RULES</w:t>
      </w:r>
    </w:p>
    <w:p>
      <w:pPr>
        <w:pStyle w:val="Heading1"/>
        <w:spacing w:line="278" w:lineRule="auto" w:before="53"/>
        <w:ind w:left="1195"/>
      </w:pPr>
      <w:r>
        <w:rPr>
          <w:color w:val="231F20"/>
          <w:spacing w:val="9"/>
        </w:rPr>
        <w:t>THE </w:t>
      </w:r>
      <w:r>
        <w:rPr>
          <w:color w:val="231F20"/>
          <w:spacing w:val="16"/>
        </w:rPr>
        <w:t>CO-</w:t>
      </w:r>
      <w:r>
        <w:rPr>
          <w:color w:val="231F20"/>
          <w:spacing w:val="10"/>
        </w:rPr>
        <w:t>OPERATIVE AND </w:t>
      </w:r>
      <w:r>
        <w:rPr>
          <w:color w:val="231F20"/>
          <w:spacing w:val="13"/>
        </w:rPr>
        <w:t>COMMUNITY </w:t>
      </w:r>
      <w:r>
        <w:rPr>
          <w:color w:val="231F20"/>
          <w:spacing w:val="12"/>
        </w:rPr>
        <w:t>BENEFIT SOCIETIES </w:t>
      </w:r>
      <w:r>
        <w:rPr>
          <w:color w:val="231F20"/>
        </w:rPr>
        <w:t>ACT </w:t>
      </w:r>
      <w:r>
        <w:rPr>
          <w:color w:val="231F20"/>
          <w:spacing w:val="10"/>
        </w:rPr>
        <w:t>2014</w:t>
      </w: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48" w:after="0"/>
        <w:ind w:left="868" w:right="0" w:hanging="260"/>
        <w:jc w:val="left"/>
      </w:pPr>
      <w:bookmarkStart w:name="_TOC_250037" w:id="1"/>
      <w:bookmarkEnd w:id="1"/>
      <w:r>
        <w:rPr>
          <w:color w:val="231F20"/>
          <w:spacing w:val="6"/>
        </w:rPr>
        <w:t>Name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Society</w:t>
      </w:r>
      <w:r>
        <w:rPr>
          <w:color w:val="231F20"/>
          <w:spacing w:val="-4"/>
        </w:rPr>
        <w:t> </w:t>
      </w:r>
      <w:r>
        <w:rPr>
          <w:color w:val="231F20"/>
        </w:rPr>
        <w:t>shall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WORKING</w:t>
      </w:r>
      <w:r>
        <w:rPr>
          <w:color w:val="231F20"/>
          <w:spacing w:val="-4"/>
        </w:rPr>
        <w:t> </w:t>
      </w:r>
      <w:r>
        <w:rPr>
          <w:color w:val="231F20"/>
        </w:rPr>
        <w:t>MEN'S</w:t>
      </w:r>
      <w:r>
        <w:rPr>
          <w:color w:val="231F20"/>
          <w:spacing w:val="-4"/>
        </w:rPr>
        <w:t> </w:t>
      </w:r>
      <w:r>
        <w:rPr>
          <w:color w:val="231F20"/>
        </w:rPr>
        <w:t>CLUB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INSTITUTE</w:t>
      </w:r>
      <w:r>
        <w:rPr>
          <w:color w:val="231F20"/>
          <w:spacing w:val="-4"/>
        </w:rPr>
        <w:t> </w:t>
      </w:r>
      <w:r>
        <w:rPr>
          <w:color w:val="231F20"/>
        </w:rPr>
        <w:t>UNION </w:t>
      </w:r>
      <w:r>
        <w:rPr>
          <w:color w:val="231F20"/>
          <w:spacing w:val="-4"/>
        </w:rPr>
        <w:t>LIMITED,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hereinafter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called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Union.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registered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name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Union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kept </w:t>
      </w:r>
      <w:r>
        <w:rPr>
          <w:color w:val="231F20"/>
          <w:spacing w:val="-2"/>
        </w:rPr>
        <w:t>painted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affixed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outside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every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place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business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 </w:t>
      </w:r>
      <w:r>
        <w:rPr>
          <w:color w:val="231F20"/>
        </w:rPr>
        <w:t>Union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carried</w:t>
      </w:r>
      <w:r>
        <w:rPr>
          <w:color w:val="231F20"/>
          <w:spacing w:val="-3"/>
        </w:rPr>
        <w:t> </w:t>
      </w:r>
      <w:r>
        <w:rPr>
          <w:color w:val="231F20"/>
        </w:rPr>
        <w:t>on,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conspicuous</w:t>
      </w:r>
      <w:r>
        <w:rPr>
          <w:color w:val="231F20"/>
          <w:spacing w:val="-3"/>
        </w:rPr>
        <w:t> </w:t>
      </w:r>
      <w:r>
        <w:rPr>
          <w:color w:val="231F20"/>
        </w:rPr>
        <w:t>position,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letters</w:t>
      </w:r>
      <w:r>
        <w:rPr>
          <w:color w:val="231F20"/>
          <w:spacing w:val="-3"/>
        </w:rPr>
        <w:t> </w:t>
      </w:r>
      <w:r>
        <w:rPr>
          <w:color w:val="231F20"/>
        </w:rPr>
        <w:t>easily</w:t>
      </w:r>
      <w:r>
        <w:rPr>
          <w:color w:val="231F20"/>
          <w:spacing w:val="-3"/>
        </w:rPr>
        <w:t> </w:t>
      </w:r>
      <w:r>
        <w:rPr>
          <w:color w:val="231F20"/>
        </w:rPr>
        <w:t>legible,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shall</w:t>
      </w:r>
      <w:r>
        <w:rPr>
          <w:color w:val="231F20"/>
          <w:spacing w:val="-3"/>
        </w:rPr>
        <w:t> </w:t>
      </w:r>
      <w:r>
        <w:rPr>
          <w:color w:val="231F20"/>
        </w:rPr>
        <w:t>be </w:t>
      </w:r>
      <w:r>
        <w:rPr>
          <w:color w:val="231F20"/>
          <w:spacing w:val="-4"/>
        </w:rPr>
        <w:t>engraven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legible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characters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its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seal,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mentioned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legible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characters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business</w:t>
      </w:r>
      <w:r>
        <w:rPr>
          <w:color w:val="231F20"/>
          <w:spacing w:val="-8"/>
        </w:rPr>
        <w:t> </w:t>
      </w:r>
      <w:r>
        <w:rPr>
          <w:color w:val="231F20"/>
        </w:rPr>
        <w:t>letters,</w:t>
      </w:r>
      <w:r>
        <w:rPr>
          <w:color w:val="231F20"/>
          <w:spacing w:val="-8"/>
        </w:rPr>
        <w:t> </w:t>
      </w:r>
      <w:r>
        <w:rPr>
          <w:color w:val="231F20"/>
        </w:rPr>
        <w:t>notices,</w:t>
      </w:r>
      <w:r>
        <w:rPr>
          <w:color w:val="231F20"/>
          <w:spacing w:val="-8"/>
        </w:rPr>
        <w:t> </w:t>
      </w:r>
      <w:r>
        <w:rPr>
          <w:color w:val="231F20"/>
        </w:rPr>
        <w:t>advertisements,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official</w:t>
      </w:r>
      <w:r>
        <w:rPr>
          <w:color w:val="231F20"/>
          <w:spacing w:val="-8"/>
        </w:rPr>
        <w:t> </w:t>
      </w:r>
      <w:r>
        <w:rPr>
          <w:color w:val="231F20"/>
        </w:rPr>
        <w:t>publications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 Union,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bills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exchange,</w:t>
      </w:r>
      <w:r>
        <w:rPr>
          <w:color w:val="231F20"/>
          <w:spacing w:val="-2"/>
        </w:rPr>
        <w:t> </w:t>
      </w:r>
      <w:r>
        <w:rPr>
          <w:color w:val="231F20"/>
        </w:rPr>
        <w:t>promissory</w:t>
      </w:r>
      <w:r>
        <w:rPr>
          <w:color w:val="231F20"/>
          <w:spacing w:val="-2"/>
        </w:rPr>
        <w:t> </w:t>
      </w:r>
      <w:r>
        <w:rPr>
          <w:color w:val="231F20"/>
        </w:rPr>
        <w:t>notes,</w:t>
      </w:r>
      <w:r>
        <w:rPr>
          <w:color w:val="231F20"/>
          <w:spacing w:val="-2"/>
        </w:rPr>
        <w:t> </w:t>
      </w:r>
      <w:r>
        <w:rPr>
          <w:color w:val="231F20"/>
        </w:rPr>
        <w:t>endorsements,</w:t>
      </w:r>
      <w:r>
        <w:rPr>
          <w:color w:val="231F20"/>
          <w:spacing w:val="-2"/>
        </w:rPr>
        <w:t> </w:t>
      </w:r>
      <w:r>
        <w:rPr>
          <w:color w:val="231F20"/>
        </w:rPr>
        <w:t>cheques</w:t>
      </w:r>
      <w:r>
        <w:rPr>
          <w:color w:val="231F20"/>
          <w:spacing w:val="-2"/>
        </w:rPr>
        <w:t> </w:t>
      </w:r>
      <w:r>
        <w:rPr>
          <w:color w:val="231F20"/>
        </w:rPr>
        <w:t>and orders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money</w:t>
      </w:r>
      <w:r>
        <w:rPr>
          <w:color w:val="231F20"/>
          <w:spacing w:val="-14"/>
        </w:rPr>
        <w:t> </w:t>
      </w:r>
      <w:r>
        <w:rPr>
          <w:color w:val="231F20"/>
        </w:rPr>
        <w:t>or</w:t>
      </w:r>
      <w:r>
        <w:rPr>
          <w:color w:val="231F20"/>
          <w:spacing w:val="-14"/>
        </w:rPr>
        <w:t> </w:t>
      </w:r>
      <w:r>
        <w:rPr>
          <w:color w:val="231F20"/>
        </w:rPr>
        <w:t>goods,</w:t>
      </w:r>
      <w:r>
        <w:rPr>
          <w:color w:val="231F20"/>
          <w:spacing w:val="-14"/>
        </w:rPr>
        <w:t> </w:t>
      </w:r>
      <w:r>
        <w:rPr>
          <w:color w:val="231F20"/>
        </w:rPr>
        <w:t>purporting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be</w:t>
      </w:r>
      <w:r>
        <w:rPr>
          <w:color w:val="231F20"/>
          <w:spacing w:val="-14"/>
        </w:rPr>
        <w:t> </w:t>
      </w:r>
      <w:r>
        <w:rPr>
          <w:color w:val="231F20"/>
        </w:rPr>
        <w:t>signed</w:t>
      </w:r>
      <w:r>
        <w:rPr>
          <w:color w:val="231F20"/>
          <w:spacing w:val="-14"/>
        </w:rPr>
        <w:t> </w:t>
      </w:r>
      <w:r>
        <w:rPr>
          <w:color w:val="231F20"/>
        </w:rPr>
        <w:t>by</w:t>
      </w:r>
      <w:r>
        <w:rPr>
          <w:color w:val="231F20"/>
          <w:spacing w:val="-13"/>
        </w:rPr>
        <w:t> </w:t>
      </w:r>
      <w:r>
        <w:rPr>
          <w:color w:val="231F20"/>
        </w:rPr>
        <w:t>or</w:t>
      </w:r>
      <w:r>
        <w:rPr>
          <w:color w:val="231F20"/>
          <w:spacing w:val="-14"/>
        </w:rPr>
        <w:t> </w:t>
      </w:r>
      <w:r>
        <w:rPr>
          <w:color w:val="231F20"/>
        </w:rPr>
        <w:t>on</w:t>
      </w:r>
      <w:r>
        <w:rPr>
          <w:color w:val="231F20"/>
          <w:spacing w:val="-14"/>
        </w:rPr>
        <w:t> </w:t>
      </w:r>
      <w:r>
        <w:rPr>
          <w:color w:val="231F20"/>
        </w:rPr>
        <w:t>behalf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Union,</w:t>
      </w:r>
      <w:r>
        <w:rPr>
          <w:color w:val="231F20"/>
          <w:spacing w:val="-14"/>
        </w:rPr>
        <w:t> </w:t>
      </w:r>
      <w:r>
        <w:rPr>
          <w:color w:val="231F20"/>
        </w:rPr>
        <w:t>and in</w:t>
      </w:r>
      <w:r>
        <w:rPr>
          <w:color w:val="231F20"/>
          <w:spacing w:val="-10"/>
        </w:rPr>
        <w:t> </w:t>
      </w:r>
      <w:r>
        <w:rPr>
          <w:color w:val="231F20"/>
        </w:rPr>
        <w:t>all</w:t>
      </w:r>
      <w:r>
        <w:rPr>
          <w:color w:val="231F20"/>
          <w:spacing w:val="-10"/>
        </w:rPr>
        <w:t> </w:t>
      </w:r>
      <w:r>
        <w:rPr>
          <w:color w:val="231F20"/>
        </w:rPr>
        <w:t>bills,</w:t>
      </w:r>
      <w:r>
        <w:rPr>
          <w:color w:val="231F20"/>
          <w:spacing w:val="-10"/>
        </w:rPr>
        <w:t> </w:t>
      </w:r>
      <w:r>
        <w:rPr>
          <w:color w:val="231F20"/>
        </w:rPr>
        <w:t>invoices,</w:t>
      </w:r>
      <w:r>
        <w:rPr>
          <w:color w:val="231F20"/>
          <w:spacing w:val="-10"/>
        </w:rPr>
        <w:t> </w:t>
      </w:r>
      <w:r>
        <w:rPr>
          <w:color w:val="231F20"/>
        </w:rPr>
        <w:t>receipts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letters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credit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Union.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0" w:after="0"/>
        <w:ind w:left="868" w:right="0" w:hanging="260"/>
        <w:jc w:val="left"/>
      </w:pPr>
      <w:bookmarkStart w:name="_TOC_250036" w:id="2"/>
      <w:bookmarkEnd w:id="2"/>
      <w:r>
        <w:rPr>
          <w:color w:val="231F20"/>
          <w:spacing w:val="8"/>
        </w:rPr>
        <w:t>Objects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606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objects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follows:</w:t>
      </w: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act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umbrella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organisation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representing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welfare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interests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its </w:t>
      </w:r>
      <w:r>
        <w:rPr>
          <w:color w:val="231F20"/>
          <w:spacing w:val="-2"/>
          <w:sz w:val="20"/>
        </w:rPr>
        <w:t>members.</w:t>
      </w: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2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provide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sporting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and/or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recreational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facilities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benefit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its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members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4"/>
          <w:sz w:val="20"/>
        </w:rPr>
        <w:t> 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provide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trophies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therefore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make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monetary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grants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connection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therewith.</w:t>
      </w: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To promote educational facilities to members in furtherance of good </w:t>
      </w:r>
      <w:r>
        <w:rPr>
          <w:color w:val="231F20"/>
          <w:sz w:val="20"/>
        </w:rPr>
        <w:t>club </w:t>
      </w:r>
      <w:r>
        <w:rPr>
          <w:color w:val="231F20"/>
          <w:spacing w:val="-4"/>
          <w:sz w:val="20"/>
        </w:rPr>
        <w:t>management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administration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absolute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discretion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provide lectures and/or schools and/or education programmes and to make monetary grants in connection therewith and to organise the Award in </w:t>
      </w:r>
      <w:r>
        <w:rPr>
          <w:color w:val="231F20"/>
          <w:sz w:val="20"/>
        </w:rPr>
        <w:t>Club </w:t>
      </w:r>
      <w:r>
        <w:rPr>
          <w:color w:val="231F20"/>
          <w:spacing w:val="-2"/>
          <w:sz w:val="20"/>
        </w:rPr>
        <w:t>Management.</w:t>
      </w: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0" w:after="0"/>
        <w:ind w:left="868" w:right="0" w:hanging="260"/>
        <w:jc w:val="left"/>
      </w:pPr>
      <w:bookmarkStart w:name="_TOC_250035" w:id="3"/>
      <w:bookmarkEnd w:id="3"/>
      <w:r>
        <w:rPr>
          <w:color w:val="231F20"/>
          <w:spacing w:val="8"/>
        </w:rPr>
        <w:t>Powers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49" w:lineRule="auto"/>
        <w:ind w:left="607" w:right="104" w:hanging="1"/>
        <w:jc w:val="both"/>
      </w:pP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full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things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necessary,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expedient,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considered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 </w:t>
      </w:r>
      <w:r>
        <w:rPr>
          <w:color w:val="231F20"/>
          <w:spacing w:val="-2"/>
        </w:rPr>
        <w:t>it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desirable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welfare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protection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assistance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helpful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manner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 </w:t>
      </w:r>
      <w:r>
        <w:rPr>
          <w:color w:val="231F20"/>
          <w:spacing w:val="-6"/>
        </w:rPr>
        <w:t>its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members,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accomplishment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all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objects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specified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its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rules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including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deal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way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land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buildings.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9" w:lineRule="auto"/>
        <w:ind w:left="607" w:right="104" w:hanging="1"/>
        <w:jc w:val="both"/>
      </w:pPr>
      <w:r>
        <w:rPr>
          <w:color w:val="231F20"/>
          <w:spacing w:val="-4"/>
        </w:rPr>
        <w:t>The Union shall be non-political and shall not subscribe any donation, monetary grant </w:t>
      </w:r>
      <w:r>
        <w:rPr>
          <w:color w:val="231F20"/>
        </w:rPr>
        <w:t>or award to any political party.</w:t>
      </w:r>
    </w:p>
    <w:p>
      <w:pPr>
        <w:spacing w:after="0" w:line="249" w:lineRule="auto"/>
        <w:jc w:val="both"/>
        <w:sectPr>
          <w:headerReference w:type="default" r:id="rId18"/>
          <w:headerReference w:type="even" r:id="rId19"/>
          <w:pgSz w:w="9320" w:h="12830"/>
          <w:pgMar w:header="0" w:footer="31" w:top="460" w:bottom="1220" w:left="420" w:right="920"/>
          <w:pgNumType w:start="3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36832" id="docshapegroup58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59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37344" id="docshapegroup60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61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67" w:after="0"/>
        <w:ind w:left="868" w:right="0" w:hanging="260"/>
        <w:jc w:val="left"/>
      </w:pPr>
      <w:bookmarkStart w:name="_TOC_250034" w:id="4"/>
      <w:r>
        <w:rPr>
          <w:color w:val="231F20"/>
          <w:spacing w:val="11"/>
        </w:rPr>
        <w:t>Registered</w:t>
      </w:r>
      <w:r>
        <w:rPr>
          <w:color w:val="231F20"/>
          <w:spacing w:val="25"/>
        </w:rPr>
        <w:t> </w:t>
      </w:r>
      <w:bookmarkEnd w:id="4"/>
      <w:r>
        <w:rPr>
          <w:color w:val="231F20"/>
          <w:spacing w:val="8"/>
        </w:rPr>
        <w:t>Office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registered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office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Union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House,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253-254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Upper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Street,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London,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lRY,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place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decided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Executive.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event </w:t>
      </w:r>
      <w:r>
        <w:rPr>
          <w:color w:val="231F20"/>
          <w:spacing w:val="-8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any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change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situation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registered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office,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notice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such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change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shall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sent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Financial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Conduct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Authority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14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days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thereafter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form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prescribed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 </w:t>
      </w:r>
      <w:r>
        <w:rPr>
          <w:color w:val="231F20"/>
          <w:spacing w:val="-4"/>
        </w:rPr>
        <w:t>Act.</w:t>
      </w: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0" w:after="0"/>
        <w:ind w:left="868" w:right="0" w:hanging="260"/>
        <w:jc w:val="left"/>
      </w:pPr>
      <w:bookmarkStart w:name="_TOC_250033" w:id="5"/>
      <w:r>
        <w:rPr>
          <w:color w:val="231F20"/>
          <w:spacing w:val="9"/>
        </w:rPr>
        <w:t>Seal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bookmarkEnd w:id="5"/>
      <w:r>
        <w:rPr>
          <w:color w:val="231F20"/>
          <w:spacing w:val="7"/>
        </w:rPr>
        <w:t>Union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6"/>
        </w:rPr>
        <w:t>The seal of the Union shall have the device of a circle, containing the portrait of Edward </w:t>
      </w:r>
      <w:r>
        <w:rPr>
          <w:color w:val="231F20"/>
          <w:spacing w:val="-2"/>
        </w:rPr>
        <w:t>McEnery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its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registered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name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margin.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seal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kept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custody 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Secretary,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used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under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authority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resolution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 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Executive,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presence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members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Executive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General Secretary,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absence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Manager,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whom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witness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sealing </w:t>
      </w:r>
      <w:r>
        <w:rPr>
          <w:color w:val="231F20"/>
        </w:rPr>
        <w:t>of the document.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38" w:val="left" w:leader="none"/>
        </w:tabs>
        <w:spacing w:line="240" w:lineRule="auto" w:before="0" w:after="0"/>
        <w:ind w:left="938" w:right="0" w:hanging="330"/>
        <w:jc w:val="left"/>
      </w:pPr>
      <w:bookmarkStart w:name="_TOC_250032" w:id="6"/>
      <w:r>
        <w:rPr>
          <w:color w:val="231F20"/>
          <w:spacing w:val="10"/>
        </w:rPr>
        <w:t>Members</w:t>
      </w:r>
      <w:r>
        <w:rPr>
          <w:color w:val="231F20"/>
          <w:spacing w:val="23"/>
        </w:rPr>
        <w:t> </w:t>
      </w:r>
      <w:r>
        <w:rPr>
          <w:color w:val="231F20"/>
        </w:rPr>
        <w:t>–</w:t>
      </w:r>
      <w:r>
        <w:rPr>
          <w:color w:val="231F20"/>
          <w:spacing w:val="26"/>
        </w:rPr>
        <w:t> </w:t>
      </w:r>
      <w:bookmarkEnd w:id="6"/>
      <w:r>
        <w:rPr>
          <w:color w:val="231F20"/>
          <w:spacing w:val="7"/>
        </w:rPr>
        <w:t>Clubs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Members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consist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clubs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admitted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 </w:t>
      </w:r>
      <w:r>
        <w:rPr>
          <w:color w:val="231F20"/>
        </w:rPr>
        <w:t>the manner provided by these rules.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0" w:after="0"/>
        <w:ind w:left="868" w:right="0" w:hanging="260"/>
        <w:jc w:val="left"/>
      </w:pPr>
      <w:bookmarkStart w:name="_TOC_250031" w:id="7"/>
      <w:r>
        <w:rPr>
          <w:color w:val="231F20"/>
          <w:spacing w:val="11"/>
        </w:rPr>
        <w:t>Conditions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34"/>
        </w:rPr>
        <w:t> </w:t>
      </w:r>
      <w:bookmarkEnd w:id="7"/>
      <w:r>
        <w:rPr>
          <w:color w:val="231F20"/>
          <w:spacing w:val="8"/>
        </w:rPr>
        <w:t>Membership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application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admission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membership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form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prescribed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 </w:t>
      </w:r>
      <w:r>
        <w:rPr>
          <w:color w:val="231F20"/>
          <w:sz w:val="20"/>
        </w:rPr>
        <w:t>Executive,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unless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decide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decline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application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be </w:t>
      </w:r>
      <w:r>
        <w:rPr>
          <w:color w:val="231F20"/>
          <w:spacing w:val="-4"/>
          <w:sz w:val="20"/>
        </w:rPr>
        <w:t>referred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within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area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situate,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order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that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visitor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visitors from the Branch may attend the club to investigate and report upon </w:t>
      </w:r>
      <w:r>
        <w:rPr>
          <w:color w:val="231F20"/>
          <w:sz w:val="20"/>
        </w:rPr>
        <w:t>its </w:t>
      </w:r>
      <w:r>
        <w:rPr>
          <w:color w:val="231F20"/>
          <w:spacing w:val="-6"/>
          <w:sz w:val="20"/>
        </w:rPr>
        <w:t>management; provided always that the Executive may, in its discretion, depute </w:t>
      </w:r>
      <w:r>
        <w:rPr>
          <w:color w:val="231F20"/>
          <w:spacing w:val="-6"/>
          <w:sz w:val="20"/>
        </w:rPr>
        <w:t>one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its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number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officers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make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investigation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report.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9" w:lineRule="auto"/>
        <w:ind w:left="947" w:right="102" w:hanging="1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name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address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every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applying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admission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 published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Institute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Journal,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objection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club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its</w:t>
      </w:r>
      <w:r>
        <w:rPr>
          <w:color w:val="231F20"/>
          <w:spacing w:val="-13"/>
        </w:rPr>
        <w:t> </w:t>
      </w:r>
      <w:r>
        <w:rPr>
          <w:color w:val="231F20"/>
        </w:rPr>
        <w:t>admission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grounds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such</w:t>
      </w:r>
      <w:r>
        <w:rPr>
          <w:color w:val="231F20"/>
          <w:spacing w:val="-13"/>
        </w:rPr>
        <w:t> </w:t>
      </w:r>
      <w:r>
        <w:rPr>
          <w:color w:val="231F20"/>
        </w:rPr>
        <w:t>objection</w:t>
      </w:r>
      <w:r>
        <w:rPr>
          <w:color w:val="231F20"/>
          <w:spacing w:val="-13"/>
        </w:rPr>
        <w:t> </w:t>
      </w:r>
      <w:r>
        <w:rPr>
          <w:color w:val="231F20"/>
        </w:rPr>
        <w:t>shall</w:t>
      </w:r>
      <w:r>
        <w:rPr>
          <w:color w:val="231F20"/>
          <w:spacing w:val="-13"/>
        </w:rPr>
        <w:t> </w:t>
      </w:r>
      <w:r>
        <w:rPr>
          <w:color w:val="231F20"/>
        </w:rPr>
        <w:t>be</w:t>
      </w:r>
      <w:r>
        <w:rPr>
          <w:color w:val="231F20"/>
          <w:spacing w:val="-13"/>
        </w:rPr>
        <w:t> </w:t>
      </w:r>
      <w:r>
        <w:rPr>
          <w:color w:val="231F20"/>
        </w:rPr>
        <w:t>stated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writing,</w:t>
      </w:r>
      <w:r>
        <w:rPr>
          <w:color w:val="231F20"/>
          <w:spacing w:val="-13"/>
        </w:rPr>
        <w:t> </w:t>
      </w:r>
      <w:r>
        <w:rPr>
          <w:color w:val="231F20"/>
        </w:rPr>
        <w:t>and forwarded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General</w:t>
      </w:r>
      <w:r>
        <w:rPr>
          <w:color w:val="231F20"/>
          <w:spacing w:val="-11"/>
        </w:rPr>
        <w:t> </w:t>
      </w:r>
      <w:r>
        <w:rPr>
          <w:color w:val="231F20"/>
        </w:rPr>
        <w:t>Secretary</w:t>
      </w:r>
      <w:r>
        <w:rPr>
          <w:color w:val="231F20"/>
          <w:spacing w:val="-11"/>
        </w:rPr>
        <w:t> </w:t>
      </w:r>
      <w:r>
        <w:rPr>
          <w:color w:val="231F20"/>
        </w:rPr>
        <w:t>within</w:t>
      </w:r>
      <w:r>
        <w:rPr>
          <w:color w:val="231F20"/>
          <w:spacing w:val="-11"/>
        </w:rPr>
        <w:t> </w:t>
      </w:r>
      <w:r>
        <w:rPr>
          <w:color w:val="231F20"/>
        </w:rPr>
        <w:t>14</w:t>
      </w:r>
      <w:r>
        <w:rPr>
          <w:color w:val="231F20"/>
          <w:spacing w:val="-11"/>
        </w:rPr>
        <w:t> </w:t>
      </w:r>
      <w:r>
        <w:rPr>
          <w:color w:val="231F20"/>
        </w:rPr>
        <w:t>days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publication.</w:t>
      </w:r>
      <w:r>
        <w:rPr>
          <w:color w:val="231F20"/>
          <w:spacing w:val="-11"/>
        </w:rPr>
        <w:t> </w:t>
      </w:r>
      <w:r>
        <w:rPr>
          <w:color w:val="231F20"/>
        </w:rPr>
        <w:t>Subject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the </w:t>
      </w:r>
      <w:r>
        <w:rPr>
          <w:color w:val="231F20"/>
          <w:spacing w:val="-6"/>
        </w:rPr>
        <w:t>visitors' report being considered satisfactory by the Executive and the club agreeing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comply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Executive's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requirements,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Executive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admit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club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membership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probationary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period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12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months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fulfill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said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requirements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its</w:t>
      </w:r>
      <w:r>
        <w:rPr>
          <w:color w:val="231F20"/>
          <w:spacing w:val="-12"/>
        </w:rPr>
        <w:t> </w:t>
      </w:r>
      <w:r>
        <w:rPr>
          <w:color w:val="231F20"/>
        </w:rPr>
        <w:t>name</w:t>
      </w:r>
      <w:r>
        <w:rPr>
          <w:color w:val="231F20"/>
          <w:spacing w:val="-12"/>
        </w:rPr>
        <w:t> </w:t>
      </w:r>
      <w:r>
        <w:rPr>
          <w:color w:val="231F20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entered</w:t>
      </w:r>
      <w:r>
        <w:rPr>
          <w:color w:val="231F20"/>
          <w:spacing w:val="-12"/>
        </w:rPr>
        <w:t> </w:t>
      </w:r>
      <w:r>
        <w:rPr>
          <w:color w:val="231F20"/>
        </w:rPr>
        <w:t>on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register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clubs</w:t>
      </w:r>
      <w:r>
        <w:rPr>
          <w:color w:val="231F20"/>
          <w:spacing w:val="-12"/>
        </w:rPr>
        <w:t> </w:t>
      </w:r>
      <w:r>
        <w:rPr>
          <w:color w:val="231F20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members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 Union and on the register of shares. A club which is in membership of an </w:t>
      </w:r>
      <w:r>
        <w:rPr>
          <w:color w:val="231F20"/>
          <w:spacing w:val="-4"/>
        </w:rPr>
        <w:t>organisation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embraces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licensed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proprietary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profit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making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clubs,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 </w:t>
      </w:r>
      <w:r>
        <w:rPr>
          <w:color w:val="231F20"/>
        </w:rPr>
        <w:t>admitted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continue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membership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Union.</w:t>
      </w:r>
    </w:p>
    <w:p>
      <w:pPr>
        <w:spacing w:after="0" w:line="249" w:lineRule="auto"/>
        <w:jc w:val="both"/>
        <w:sectPr>
          <w:pgSz w:w="9320" w:h="12830"/>
          <w:pgMar w:header="0" w:footer="31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37856" id="docshapegroup62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63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38368" id="docshapegroup64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65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67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Subject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provisions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Rule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7(a)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above,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registered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under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Friendly Societies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Act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registered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registering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during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probationary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period, under the Co-operative and Community Benefit Societies Act 2014, may </w:t>
      </w:r>
      <w:r>
        <w:rPr>
          <w:color w:val="231F20"/>
          <w:sz w:val="20"/>
        </w:rPr>
        <w:t>be </w:t>
      </w:r>
      <w:r>
        <w:rPr>
          <w:color w:val="231F20"/>
          <w:spacing w:val="-4"/>
          <w:sz w:val="20"/>
        </w:rPr>
        <w:t>admitted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membership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Union.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Additionally,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clubs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registered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4"/>
          <w:sz w:val="20"/>
        </w:rPr>
        <w:t> desirous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registering,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admitted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satisfied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that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their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rules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meet, and will continue to meet, minimum constitutional, management </w:t>
      </w:r>
      <w:r>
        <w:rPr>
          <w:color w:val="231F20"/>
          <w:sz w:val="20"/>
        </w:rPr>
        <w:t>and accountability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requirements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laid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down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Executive.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which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supplies alcohol shall not be admitted or if admitted, shall not continue as a member which shall have bound or shall bind itself irrevocably to deal with any </w:t>
      </w:r>
      <w:r>
        <w:rPr>
          <w:color w:val="231F20"/>
          <w:sz w:val="20"/>
        </w:rPr>
        <w:t>brewer,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distiller,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tradesmen.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which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supplies alcohol shall not be admitted, or if admitted shall not continue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member,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which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distributes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funds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cash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payments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members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(except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payment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work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consideration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bona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fide </w:t>
      </w:r>
      <w:r>
        <w:rPr>
          <w:color w:val="231F20"/>
          <w:spacing w:val="-2"/>
          <w:sz w:val="20"/>
        </w:rPr>
        <w:t>service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rendered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club),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which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pays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dividends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shares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interest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upon </w:t>
      </w:r>
      <w:r>
        <w:rPr>
          <w:color w:val="231F20"/>
          <w:spacing w:val="-4"/>
          <w:sz w:val="20"/>
        </w:rPr>
        <w:t>loans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advanced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rate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interest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exceeding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5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annum,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 </w:t>
      </w:r>
      <w:r>
        <w:rPr>
          <w:color w:val="231F20"/>
          <w:spacing w:val="-8"/>
          <w:sz w:val="20"/>
        </w:rPr>
        <w:t>1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per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cent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per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annum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above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Co-operative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Bank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plc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base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lending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rate,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whichever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greater.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This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limitation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however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apply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money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borrowed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 </w:t>
      </w:r>
      <w:r>
        <w:rPr>
          <w:color w:val="231F20"/>
          <w:sz w:val="20"/>
        </w:rPr>
        <w:t>way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Bank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overdraft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mortgage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club's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premises.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9" w:lineRule="auto"/>
        <w:ind w:left="947" w:right="104"/>
        <w:jc w:val="both"/>
      </w:pPr>
      <w:r>
        <w:rPr>
          <w:color w:val="231F20"/>
          <w:spacing w:val="-8"/>
        </w:rPr>
        <w:t>Any</w:t>
      </w:r>
      <w:r>
        <w:rPr>
          <w:color w:val="231F20"/>
        </w:rPr>
        <w:t> </w:t>
      </w:r>
      <w:r>
        <w:rPr>
          <w:color w:val="231F20"/>
          <w:spacing w:val="-8"/>
        </w:rPr>
        <w:t>club</w:t>
      </w:r>
      <w:r>
        <w:rPr>
          <w:color w:val="231F20"/>
        </w:rPr>
        <w:t> </w:t>
      </w:r>
      <w:r>
        <w:rPr>
          <w:color w:val="231F20"/>
          <w:spacing w:val="-8"/>
        </w:rPr>
        <w:t>infringing</w:t>
      </w:r>
      <w:r>
        <w:rPr>
          <w:color w:val="231F20"/>
        </w:rPr>
        <w:t> </w:t>
      </w:r>
      <w:r>
        <w:rPr>
          <w:color w:val="231F20"/>
          <w:spacing w:val="-8"/>
        </w:rPr>
        <w:t>this</w:t>
      </w:r>
      <w:r>
        <w:rPr>
          <w:color w:val="231F20"/>
        </w:rPr>
        <w:t> </w:t>
      </w:r>
      <w:r>
        <w:rPr>
          <w:color w:val="231F20"/>
          <w:spacing w:val="-8"/>
        </w:rPr>
        <w:t>rule,</w:t>
      </w:r>
      <w:r>
        <w:rPr>
          <w:color w:val="231F20"/>
        </w:rPr>
        <w:t> </w:t>
      </w:r>
      <w:r>
        <w:rPr>
          <w:color w:val="231F20"/>
          <w:spacing w:val="-8"/>
        </w:rPr>
        <w:t>or</w:t>
      </w:r>
      <w:r>
        <w:rPr>
          <w:color w:val="231F20"/>
        </w:rPr>
        <w:t> </w:t>
      </w:r>
      <w:r>
        <w:rPr>
          <w:color w:val="231F20"/>
          <w:spacing w:val="-8"/>
        </w:rPr>
        <w:t>evading</w:t>
      </w:r>
      <w:r>
        <w:rPr>
          <w:color w:val="231F20"/>
        </w:rPr>
        <w:t> </w:t>
      </w:r>
      <w:r>
        <w:rPr>
          <w:color w:val="231F20"/>
          <w:spacing w:val="-8"/>
        </w:rPr>
        <w:t>it</w:t>
      </w:r>
      <w:r>
        <w:rPr>
          <w:color w:val="231F20"/>
        </w:rPr>
        <w:t> </w:t>
      </w:r>
      <w:r>
        <w:rPr>
          <w:color w:val="231F20"/>
          <w:spacing w:val="-8"/>
        </w:rPr>
        <w:t>by</w:t>
      </w:r>
      <w:r>
        <w:rPr>
          <w:color w:val="231F20"/>
        </w:rPr>
        <w:t> </w:t>
      </w:r>
      <w:r>
        <w:rPr>
          <w:color w:val="231F20"/>
          <w:spacing w:val="-8"/>
        </w:rPr>
        <w:t>colourable</w:t>
      </w:r>
      <w:r>
        <w:rPr>
          <w:color w:val="231F20"/>
        </w:rPr>
        <w:t> </w:t>
      </w:r>
      <w:r>
        <w:rPr>
          <w:color w:val="231F20"/>
          <w:spacing w:val="-8"/>
        </w:rPr>
        <w:t>pretence</w:t>
      </w:r>
      <w:r>
        <w:rPr>
          <w:color w:val="231F20"/>
        </w:rPr>
        <w:t> </w:t>
      </w:r>
      <w:r>
        <w:rPr>
          <w:color w:val="231F20"/>
          <w:spacing w:val="-8"/>
        </w:rPr>
        <w:t>of</w:t>
      </w:r>
      <w:r>
        <w:rPr>
          <w:color w:val="231F20"/>
        </w:rPr>
        <w:t> </w:t>
      </w:r>
      <w:r>
        <w:rPr>
          <w:color w:val="231F20"/>
          <w:spacing w:val="-8"/>
        </w:rPr>
        <w:t>compliance</w:t>
      </w:r>
      <w:r>
        <w:rPr>
          <w:color w:val="231F20"/>
        </w:rPr>
        <w:t> </w:t>
      </w:r>
      <w:r>
        <w:rPr>
          <w:color w:val="231F20"/>
          <w:spacing w:val="-8"/>
        </w:rPr>
        <w:t>shall, </w:t>
      </w:r>
      <w:r>
        <w:rPr>
          <w:color w:val="231F20"/>
        </w:rPr>
        <w:t>on the fact being proved, be dealt with in the manner provided by Rule </w:t>
      </w:r>
      <w:r>
        <w:rPr>
          <w:color w:val="231F20"/>
        </w:rPr>
        <w:t>8(c), </w:t>
      </w:r>
      <w:r>
        <w:rPr>
          <w:color w:val="231F20"/>
          <w:spacing w:val="-4"/>
        </w:rPr>
        <w:t>providing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always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Executive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special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circumstances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any</w:t>
      </w:r>
      <w:r>
        <w:rPr>
          <w:color w:val="231F20"/>
          <w:spacing w:val="-9"/>
        </w:rPr>
        <w:t> </w:t>
      </w:r>
      <w:r>
        <w:rPr>
          <w:color w:val="231F20"/>
        </w:rPr>
        <w:t>particular</w:t>
      </w:r>
      <w:r>
        <w:rPr>
          <w:color w:val="231F20"/>
          <w:spacing w:val="-9"/>
        </w:rPr>
        <w:t> </w:t>
      </w:r>
      <w:r>
        <w:rPr>
          <w:color w:val="231F20"/>
        </w:rPr>
        <w:t>case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waive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preceding</w:t>
      </w:r>
      <w:r>
        <w:rPr>
          <w:color w:val="231F20"/>
          <w:spacing w:val="-9"/>
        </w:rPr>
        <w:t> </w:t>
      </w:r>
      <w:r>
        <w:rPr>
          <w:color w:val="231F20"/>
        </w:rPr>
        <w:t>section.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Notice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refusal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acceptance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club's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application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membership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sent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secretary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within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days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after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refusal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acceptance.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31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38880" id="docshapegroup66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67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39392" id="docshapegroup68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69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67" w:after="0"/>
        <w:ind w:left="868" w:right="0" w:hanging="260"/>
        <w:jc w:val="left"/>
      </w:pPr>
      <w:bookmarkStart w:name="_TOC_250030" w:id="8"/>
      <w:bookmarkEnd w:id="8"/>
      <w:r>
        <w:rPr>
          <w:color w:val="231F20"/>
          <w:spacing w:val="8"/>
        </w:rPr>
        <w:t>Branches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number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within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prescribed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areas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fixed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 </w:t>
      </w:r>
      <w:r>
        <w:rPr>
          <w:color w:val="231F20"/>
          <w:sz w:val="20"/>
        </w:rPr>
        <w:t>the Executive may, with the approval of the Executive, form themselves into a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carrying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out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locally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objects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Union.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elect,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4"/>
          <w:sz w:val="20"/>
        </w:rPr>
        <w:t> such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method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chooses,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committee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officers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deem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necessary. </w:t>
      </w:r>
      <w:r>
        <w:rPr>
          <w:color w:val="231F20"/>
          <w:spacing w:val="-2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officer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member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Branch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Committee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reprimanded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removed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Executive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grounds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dishonesty,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gross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incompetence,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neglect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duty, refusal to carry out the instructions of the Executive or by reason of his having been </w:t>
      </w:r>
      <w:r>
        <w:rPr>
          <w:color w:val="231F20"/>
          <w:spacing w:val="-4"/>
          <w:sz w:val="20"/>
        </w:rPr>
        <w:t>guilty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conduct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opinion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discredit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Union.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 </w:t>
      </w:r>
      <w:r>
        <w:rPr>
          <w:color w:val="231F20"/>
          <w:sz w:val="20"/>
        </w:rPr>
        <w:t>Executive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power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allocate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sums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deem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necessary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 </w:t>
      </w:r>
      <w:r>
        <w:rPr>
          <w:color w:val="231F20"/>
          <w:spacing w:val="-2"/>
          <w:sz w:val="20"/>
        </w:rPr>
        <w:t>assist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Branch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meet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expenses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properly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incur.</w:t>
      </w:r>
      <w:r>
        <w:rPr>
          <w:color w:val="231F20"/>
          <w:spacing w:val="34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funds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Branch are the property of the Union, and each Branch shall have power of </w:t>
      </w:r>
      <w:r>
        <w:rPr>
          <w:color w:val="231F20"/>
          <w:spacing w:val="-8"/>
          <w:sz w:val="20"/>
        </w:rPr>
        <w:t>expenditure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limited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its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funds.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Branch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shall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not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incur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liabilities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beyond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this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without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prior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written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consent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Executive,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authority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merge and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dissolve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branches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deemed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necessary.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person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eligible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officer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member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34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Committee,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if </w:t>
      </w:r>
      <w:r>
        <w:rPr>
          <w:color w:val="231F20"/>
          <w:sz w:val="20"/>
        </w:rPr>
        <w:t>elected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continue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hold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office,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become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representative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or agent of any firm supplying alcohol, or who is in receipt of </w:t>
      </w:r>
      <w:r>
        <w:rPr>
          <w:color w:val="231F20"/>
          <w:sz w:val="20"/>
        </w:rPr>
        <w:t>remuneration, commission, or similar payment on account of alcohol supplied to or by </w:t>
      </w:r>
      <w:r>
        <w:rPr>
          <w:color w:val="231F20"/>
          <w:sz w:val="20"/>
        </w:rPr>
        <w:t>clubs. </w:t>
      </w:r>
      <w:r>
        <w:rPr>
          <w:color w:val="231F20"/>
          <w:spacing w:val="-6"/>
          <w:sz w:val="20"/>
        </w:rPr>
        <w:t>Provided always that this restriction shall not apply to an officer or representative of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co-operative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society,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company,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shares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are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held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exclusively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by,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or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behalf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clubs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and/or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members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clubs.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Branches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hold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general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meetings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such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place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their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Committee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determine,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President,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Vice-President,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Secretary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and </w:t>
      </w:r>
      <w:r>
        <w:rPr>
          <w:color w:val="231F20"/>
          <w:spacing w:val="-6"/>
          <w:sz w:val="20"/>
        </w:rPr>
        <w:t>National Executive Member for that area of the Union shall have the right to attend. Branch rules and any proposed amendments thereto and all procedure and acts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Branches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subject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approval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matter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act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contrary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policy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decided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Executive.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3" w:hanging="341"/>
        <w:jc w:val="both"/>
        <w:rPr>
          <w:sz w:val="20"/>
        </w:rPr>
      </w:pPr>
      <w:r>
        <w:rPr>
          <w:color w:val="231F20"/>
          <w:sz w:val="20"/>
        </w:rPr>
        <w:t>Each Branch Committee may appoint a representative or representatives in </w:t>
      </w:r>
      <w:r>
        <w:rPr>
          <w:color w:val="231F20"/>
          <w:spacing w:val="-2"/>
          <w:sz w:val="20"/>
        </w:rPr>
        <w:t>accordance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provisions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20(a)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attend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Annual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Special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Meetings of the Union, and the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travelling expenses of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such representative </w:t>
      </w:r>
      <w:r>
        <w:rPr>
          <w:color w:val="231F20"/>
          <w:sz w:val="20"/>
        </w:rPr>
        <w:t>or </w:t>
      </w:r>
      <w:r>
        <w:rPr>
          <w:color w:val="231F20"/>
          <w:spacing w:val="-4"/>
          <w:sz w:val="20"/>
        </w:rPr>
        <w:t>representatives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allowance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upon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scale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fixed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Rule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l7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(e)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paid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out of the general funds of the Union.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31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39904" id="docshapegroup70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71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0416" id="docshapegroup72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73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868" w:val="left" w:leader="none"/>
        </w:tabs>
        <w:spacing w:line="240" w:lineRule="auto" w:before="67" w:after="0"/>
        <w:ind w:left="868" w:right="0" w:hanging="260"/>
        <w:jc w:val="left"/>
      </w:pPr>
      <w:bookmarkStart w:name="_TOC_250029" w:id="9"/>
      <w:bookmarkEnd w:id="9"/>
      <w:r>
        <w:rPr>
          <w:color w:val="231F20"/>
          <w:spacing w:val="8"/>
        </w:rPr>
        <w:t>Shares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94"/>
      </w:pPr>
      <w:r>
        <w:rPr>
          <w:color w:val="231F20"/>
        </w:rPr>
        <w:t>Shares</w:t>
      </w:r>
      <w:r>
        <w:rPr>
          <w:color w:val="231F20"/>
          <w:spacing w:val="-12"/>
        </w:rPr>
        <w:t> </w:t>
      </w:r>
      <w:r>
        <w:rPr>
          <w:color w:val="231F20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</w:rPr>
        <w:t>not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withdrawable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transferable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value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£25. Every</w:t>
      </w:r>
      <w:r>
        <w:rPr>
          <w:color w:val="231F20"/>
          <w:spacing w:val="-14"/>
        </w:rPr>
        <w:t> </w:t>
      </w:r>
      <w:r>
        <w:rPr>
          <w:color w:val="231F20"/>
        </w:rPr>
        <w:t>club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membership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Union</w:t>
      </w:r>
      <w:r>
        <w:rPr>
          <w:color w:val="231F20"/>
          <w:spacing w:val="-14"/>
        </w:rPr>
        <w:t> </w:t>
      </w:r>
      <w:r>
        <w:rPr>
          <w:color w:val="231F20"/>
        </w:rPr>
        <w:t>shall</w:t>
      </w:r>
      <w:r>
        <w:rPr>
          <w:color w:val="231F20"/>
          <w:spacing w:val="-14"/>
        </w:rPr>
        <w:t> </w:t>
      </w:r>
      <w:r>
        <w:rPr>
          <w:color w:val="231F20"/>
        </w:rPr>
        <w:t>hold</w:t>
      </w:r>
      <w:r>
        <w:rPr>
          <w:color w:val="231F20"/>
          <w:spacing w:val="-14"/>
        </w:rPr>
        <w:t> </w:t>
      </w:r>
      <w:r>
        <w:rPr>
          <w:color w:val="231F20"/>
        </w:rPr>
        <w:t>one</w:t>
      </w:r>
      <w:r>
        <w:rPr>
          <w:color w:val="231F20"/>
          <w:spacing w:val="-13"/>
        </w:rPr>
        <w:t> </w:t>
      </w:r>
      <w:r>
        <w:rPr>
          <w:color w:val="231F20"/>
        </w:rPr>
        <w:t>share</w:t>
      </w:r>
      <w:r>
        <w:rPr>
          <w:color w:val="231F20"/>
          <w:spacing w:val="-14"/>
        </w:rPr>
        <w:t> </w:t>
      </w:r>
      <w:r>
        <w:rPr>
          <w:color w:val="231F20"/>
        </w:rPr>
        <w:t>only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value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£25. A</w:t>
      </w:r>
      <w:r>
        <w:rPr>
          <w:color w:val="231F20"/>
          <w:spacing w:val="-19"/>
        </w:rPr>
        <w:t> </w:t>
      </w:r>
      <w:r>
        <w:rPr>
          <w:color w:val="231F20"/>
        </w:rPr>
        <w:t>club</w:t>
      </w:r>
      <w:r>
        <w:rPr>
          <w:color w:val="231F20"/>
          <w:spacing w:val="-11"/>
        </w:rPr>
        <w:t> </w:t>
      </w:r>
      <w:r>
        <w:rPr>
          <w:color w:val="231F20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</w:rPr>
        <w:t>forfeit</w:t>
      </w:r>
      <w:r>
        <w:rPr>
          <w:color w:val="231F20"/>
          <w:spacing w:val="-10"/>
        </w:rPr>
        <w:t> </w:t>
      </w:r>
      <w:r>
        <w:rPr>
          <w:color w:val="231F20"/>
        </w:rPr>
        <w:t>its</w:t>
      </w:r>
      <w:r>
        <w:rPr>
          <w:color w:val="231F20"/>
          <w:spacing w:val="-10"/>
        </w:rPr>
        <w:t> </w:t>
      </w:r>
      <w:r>
        <w:rPr>
          <w:color w:val="231F20"/>
        </w:rPr>
        <w:t>share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ceasing</w:t>
      </w:r>
      <w:r>
        <w:rPr>
          <w:color w:val="231F20"/>
          <w:spacing w:val="-10"/>
        </w:rPr>
        <w:t> </w:t>
      </w:r>
      <w:r>
        <w:rPr>
          <w:color w:val="231F20"/>
        </w:rPr>
        <w:t>membership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10"/>
        </w:rPr>
        <w:t> </w:t>
      </w:r>
      <w:r>
        <w:rPr>
          <w:color w:val="231F20"/>
        </w:rPr>
        <w:t>cause.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88" w:val="left" w:leader="none"/>
        </w:tabs>
        <w:spacing w:line="240" w:lineRule="auto" w:before="0" w:after="0"/>
        <w:ind w:left="988" w:right="0" w:hanging="380"/>
        <w:jc w:val="left"/>
      </w:pPr>
      <w:bookmarkStart w:name="_TOC_250028" w:id="10"/>
      <w:r>
        <w:rPr>
          <w:color w:val="231F20"/>
          <w:spacing w:val="9"/>
        </w:rPr>
        <w:t>Annual</w:t>
      </w:r>
      <w:r>
        <w:rPr>
          <w:color w:val="231F20"/>
          <w:spacing w:val="26"/>
        </w:rPr>
        <w:t> </w:t>
      </w:r>
      <w:bookmarkEnd w:id="10"/>
      <w:r>
        <w:rPr>
          <w:color w:val="231F20"/>
          <w:spacing w:val="-5"/>
        </w:rPr>
        <w:t>Fee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subscribe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funds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annual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fee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sum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 </w:t>
      </w:r>
      <w:r>
        <w:rPr>
          <w:color w:val="231F20"/>
          <w:spacing w:val="-4"/>
        </w:rPr>
        <w:t>agreed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Council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Meeting,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representative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club's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membership, </w:t>
      </w:r>
      <w:r>
        <w:rPr>
          <w:color w:val="231F20"/>
        </w:rPr>
        <w:t>at a rate not less than 50p and not exceeding £10 per member. There shall be a </w:t>
      </w:r>
      <w:r>
        <w:rPr>
          <w:color w:val="231F20"/>
          <w:spacing w:val="-6"/>
        </w:rPr>
        <w:t>minimum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annual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fee of £75.00 per club.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Annual Fee shall be due on the first day of </w:t>
      </w:r>
      <w:r>
        <w:rPr>
          <w:color w:val="231F20"/>
          <w:spacing w:val="-4"/>
        </w:rPr>
        <w:t>October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each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year,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case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admitted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membership,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date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admitted.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annual</w:t>
      </w:r>
      <w:r>
        <w:rPr>
          <w:color w:val="231F20"/>
          <w:spacing w:val="-7"/>
        </w:rPr>
        <w:t> </w:t>
      </w:r>
      <w:r>
        <w:rPr>
          <w:color w:val="231F20"/>
        </w:rPr>
        <w:t>fee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apply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members.</w:t>
      </w: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83" w:val="left" w:leader="none"/>
        </w:tabs>
        <w:spacing w:line="240" w:lineRule="auto" w:before="1" w:after="0"/>
        <w:ind w:left="983" w:right="0" w:hanging="375"/>
        <w:jc w:val="left"/>
      </w:pPr>
      <w:bookmarkStart w:name="_TOC_250027" w:id="11"/>
      <w:r>
        <w:rPr>
          <w:color w:val="231F20"/>
          <w:spacing w:val="10"/>
        </w:rPr>
        <w:t>Cessation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1"/>
        </w:rPr>
        <w:t> </w:t>
      </w:r>
      <w:r>
        <w:rPr>
          <w:color w:val="231F20"/>
          <w:spacing w:val="10"/>
        </w:rPr>
        <w:t>Membership</w:t>
      </w:r>
      <w:r>
        <w:rPr>
          <w:color w:val="231F20"/>
          <w:spacing w:val="37"/>
        </w:rPr>
        <w:t> </w:t>
      </w:r>
      <w:r>
        <w:rPr>
          <w:color w:val="231F20"/>
        </w:rPr>
        <w:t>or</w:t>
      </w:r>
      <w:r>
        <w:rPr>
          <w:color w:val="231F20"/>
          <w:spacing w:val="31"/>
        </w:rPr>
        <w:t> </w:t>
      </w:r>
      <w:bookmarkEnd w:id="11"/>
      <w:r>
        <w:rPr>
          <w:color w:val="231F20"/>
          <w:spacing w:val="9"/>
        </w:rPr>
        <w:t>Privileges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club failing to pay the annual fee provided in Rule 10 before the first day of </w:t>
      </w:r>
      <w:r>
        <w:rPr>
          <w:color w:val="231F20"/>
          <w:spacing w:val="-2"/>
          <w:sz w:val="20"/>
        </w:rPr>
        <w:t>November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cease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membership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Union,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its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name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removed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from the register of clubs.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Executive,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satisfied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has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ceased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exist,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remove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its </w:t>
      </w:r>
      <w:r>
        <w:rPr>
          <w:color w:val="231F20"/>
          <w:sz w:val="20"/>
        </w:rPr>
        <w:t>name from the register of clubs.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 club may be reprimanded, suspended from all or some of the privileges of membership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expelled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vote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two-thirds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present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 Executive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following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grounds:</w:t>
      </w:r>
    </w:p>
    <w:p>
      <w:pPr>
        <w:pStyle w:val="ListParagraph"/>
        <w:numPr>
          <w:ilvl w:val="2"/>
          <w:numId w:val="2"/>
        </w:numPr>
        <w:tabs>
          <w:tab w:pos="1727" w:val="left" w:leader="none"/>
        </w:tabs>
        <w:spacing w:line="240" w:lineRule="auto" w:before="2" w:after="0"/>
        <w:ind w:left="1726" w:right="0" w:hanging="412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charge of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conduct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detrimental to the Union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and/or</w:t>
      </w:r>
    </w:p>
    <w:p>
      <w:pPr>
        <w:pStyle w:val="ListParagraph"/>
        <w:numPr>
          <w:ilvl w:val="2"/>
          <w:numId w:val="2"/>
        </w:numPr>
        <w:tabs>
          <w:tab w:pos="1728" w:val="left" w:leader="none"/>
        </w:tabs>
        <w:spacing w:line="240" w:lineRule="auto" w:before="10" w:after="0"/>
        <w:ind w:left="1727" w:right="0" w:hanging="412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charge of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bringing the Union into disrepute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and/or</w:t>
      </w:r>
    </w:p>
    <w:p>
      <w:pPr>
        <w:pStyle w:val="ListParagraph"/>
        <w:numPr>
          <w:ilvl w:val="2"/>
          <w:numId w:val="2"/>
        </w:numPr>
        <w:tabs>
          <w:tab w:pos="1728" w:val="left" w:leader="none"/>
        </w:tabs>
        <w:spacing w:line="249" w:lineRule="auto" w:before="10" w:after="0"/>
        <w:ind w:left="1727" w:right="126" w:hanging="412"/>
        <w:jc w:val="both"/>
        <w:rPr>
          <w:sz w:val="20"/>
        </w:rPr>
      </w:pPr>
      <w:r>
        <w:rPr>
          <w:color w:val="231F20"/>
          <w:sz w:val="20"/>
        </w:rPr>
        <w:t>A charge of refusing admission to an Associate of the Union </w:t>
      </w:r>
      <w:r>
        <w:rPr>
          <w:color w:val="231F20"/>
          <w:sz w:val="20"/>
        </w:rPr>
        <w:t>on </w:t>
      </w:r>
      <w:r>
        <w:rPr>
          <w:color w:val="231F20"/>
          <w:spacing w:val="-2"/>
          <w:sz w:val="20"/>
        </w:rPr>
        <w:t>grounds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gender,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colour,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race,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nationality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ethnic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national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origins.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 w:before="1"/>
        <w:ind w:left="948" w:right="102" w:hanging="1"/>
        <w:jc w:val="both"/>
      </w:pP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nature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charge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communicated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secretary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 club's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registered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address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least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14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days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previous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date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said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meeting, </w:t>
      </w:r>
      <w:r>
        <w:rPr>
          <w:color w:val="231F20"/>
          <w:spacing w:val="-6"/>
        </w:rPr>
        <w:t>and the Branch within which area the club is situated may be requested to assist by </w:t>
      </w:r>
      <w:r>
        <w:rPr>
          <w:color w:val="231F20"/>
          <w:spacing w:val="-4"/>
        </w:rPr>
        <w:t>investigation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report.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charged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submit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answer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charge in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writing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Executive,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representatives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attend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Executive </w:t>
      </w:r>
      <w:r>
        <w:rPr>
          <w:color w:val="231F20"/>
        </w:rPr>
        <w:t>to answer the charge.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50" w:val="left" w:leader="none"/>
        </w:tabs>
        <w:spacing w:line="249" w:lineRule="auto" w:before="0" w:after="0"/>
        <w:ind w:left="949" w:right="102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club which shall supply alcohol to persons other than its own members </w:t>
      </w:r>
      <w:r>
        <w:rPr>
          <w:color w:val="231F20"/>
          <w:sz w:val="20"/>
        </w:rPr>
        <w:t>and </w:t>
      </w:r>
      <w:r>
        <w:rPr>
          <w:color w:val="231F20"/>
          <w:spacing w:val="-6"/>
          <w:sz w:val="20"/>
        </w:rPr>
        <w:t>Associates shall be given notice by the Executive to discontinue such practice, and, </w:t>
      </w:r>
      <w:r>
        <w:rPr>
          <w:color w:val="231F20"/>
          <w:sz w:val="20"/>
        </w:rPr>
        <w:t>unless it is forthwith discontinued, the club may be expelled from the Union in accordance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provisions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sub-section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(c)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rule.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31" w:top="460" w:bottom="118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0928" id="docshapegroup74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1440" id="docshapegroup76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77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67" w:after="0"/>
        <w:ind w:left="993" w:right="0" w:hanging="385"/>
        <w:jc w:val="left"/>
      </w:pPr>
      <w:bookmarkStart w:name="_TOC_250026" w:id="12"/>
      <w:r>
        <w:rPr>
          <w:color w:val="231F20"/>
          <w:spacing w:val="10"/>
        </w:rPr>
        <w:t>Gaming</w:t>
      </w:r>
      <w:r>
        <w:rPr>
          <w:color w:val="231F20"/>
          <w:spacing w:val="27"/>
        </w:rPr>
        <w:t> </w:t>
      </w:r>
      <w:bookmarkEnd w:id="12"/>
      <w:r>
        <w:rPr>
          <w:color w:val="231F20"/>
          <w:spacing w:val="8"/>
        </w:rPr>
        <w:t>Machines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</w:rPr>
        <w:t>If any member club permits a person under the age of 18 years to play a </w:t>
      </w:r>
      <w:r>
        <w:rPr>
          <w:color w:val="231F20"/>
        </w:rPr>
        <w:t>gaming </w:t>
      </w:r>
      <w:r>
        <w:rPr>
          <w:color w:val="231F20"/>
          <w:spacing w:val="-6"/>
        </w:rPr>
        <w:t>machine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premises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will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summoned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show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cause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why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should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removed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register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Union</w:t>
      </w:r>
      <w:r>
        <w:rPr>
          <w:color w:val="231F20"/>
          <w:spacing w:val="-4"/>
        </w:rPr>
        <w:t> </w:t>
      </w:r>
      <w:r>
        <w:rPr>
          <w:color w:val="231F20"/>
        </w:rPr>
        <w:t>clubs.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25" w:id="13"/>
      <w:r>
        <w:rPr>
          <w:color w:val="231F20"/>
          <w:spacing w:val="10"/>
        </w:rPr>
        <w:t>Register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bookmarkEnd w:id="13"/>
      <w:r>
        <w:rPr>
          <w:color w:val="231F20"/>
          <w:spacing w:val="8"/>
        </w:rPr>
        <w:t>Members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Executive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keep,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registered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office,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register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members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Union,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register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open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convenient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times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inspection,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contain </w:t>
      </w:r>
      <w:r>
        <w:rPr>
          <w:color w:val="231F20"/>
        </w:rPr>
        <w:t>the following particulars: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1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The names and addresses of the members.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statement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number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shares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held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member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amount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paid </w:t>
      </w:r>
      <w:r>
        <w:rPr>
          <w:color w:val="231F20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agreed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considered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paid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share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each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member.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statement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 other property in the Union whether in loans, deposits or otherwise </w:t>
      </w:r>
      <w:r>
        <w:rPr>
          <w:color w:val="231F20"/>
          <w:sz w:val="20"/>
        </w:rPr>
        <w:t>held by each member.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date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entered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register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date at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ceased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member.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names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addresses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officers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office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held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them respectively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dates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assumed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office.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Officers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are</w:t>
      </w:r>
      <w:r>
        <w:rPr>
          <w:color w:val="231F20"/>
          <w:spacing w:val="-4"/>
          <w:sz w:val="20"/>
        </w:rPr>
        <w:t> deemed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given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consent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disclosure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their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addresses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purposes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 Data Protection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Act 1998.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9" w:lineRule="auto" w:before="1"/>
        <w:ind w:left="946" w:right="104"/>
        <w:jc w:val="both"/>
      </w:pPr>
      <w:r>
        <w:rPr>
          <w:color w:val="231F20"/>
          <w:spacing w:val="-8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purposes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this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Rule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an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officer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includes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every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member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Executive.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The register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shall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so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constructed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that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it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is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possible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open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inspection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particulars </w:t>
      </w:r>
      <w:r>
        <w:rPr>
          <w:color w:val="231F20"/>
          <w:spacing w:val="-4"/>
        </w:rPr>
        <w:t>entered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therein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mentioned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paragraphs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(a),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(d)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(e)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hereof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without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opening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inspection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particulars</w:t>
      </w:r>
      <w:r>
        <w:rPr>
          <w:color w:val="231F20"/>
          <w:spacing w:val="-8"/>
        </w:rPr>
        <w:t> </w:t>
      </w:r>
      <w:r>
        <w:rPr>
          <w:color w:val="231F20"/>
        </w:rPr>
        <w:t>entered</w:t>
      </w:r>
      <w:r>
        <w:rPr>
          <w:color w:val="231F20"/>
          <w:spacing w:val="-8"/>
        </w:rPr>
        <w:t> </w:t>
      </w:r>
      <w:r>
        <w:rPr>
          <w:color w:val="231F20"/>
        </w:rPr>
        <w:t>therein.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24" w:id="14"/>
      <w:r>
        <w:rPr>
          <w:color w:val="231F20"/>
        </w:rPr>
        <w:t>Club</w:t>
      </w:r>
      <w:r>
        <w:rPr>
          <w:color w:val="231F20"/>
          <w:spacing w:val="63"/>
        </w:rPr>
        <w:t> </w:t>
      </w:r>
      <w:bookmarkEnd w:id="14"/>
      <w:r>
        <w:rPr>
          <w:color w:val="231F20"/>
          <w:spacing w:val="8"/>
        </w:rPr>
        <w:t>Statistics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3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furnish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1st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November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year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copy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last accounts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balance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sheets,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statistical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other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information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regarding 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necessary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enable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compile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annual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report.</w:t>
      </w:r>
      <w:r>
        <w:rPr>
          <w:color w:val="231F20"/>
          <w:spacing w:val="-4"/>
          <w:sz w:val="20"/>
        </w:rPr>
        <w:t> 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failing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whatever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cause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supply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accounts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balance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sheets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and/or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prescribed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information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aforesaid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subject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imposition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 a financial penalty.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9" w:val="left" w:leader="none"/>
        </w:tabs>
        <w:spacing w:line="240" w:lineRule="auto" w:before="0" w:after="0"/>
        <w:ind w:left="948" w:right="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Failure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comply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provisions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Rule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14(a)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addition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5"/>
          <w:sz w:val="20"/>
        </w:rPr>
        <w:t>at</w:t>
      </w:r>
    </w:p>
    <w:p>
      <w:pPr>
        <w:spacing w:after="0" w:line="240" w:lineRule="auto"/>
        <w:jc w:val="left"/>
        <w:rPr>
          <w:sz w:val="20"/>
        </w:rPr>
        <w:sectPr>
          <w:pgSz w:w="9320" w:h="12830"/>
          <w:pgMar w:header="0" w:footer="31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1952" id="docshapegroup78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79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2464" id="docshapegroup80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81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BodyText"/>
        <w:spacing w:line="249" w:lineRule="auto" w:before="67"/>
        <w:ind w:left="947" w:right="104"/>
        <w:jc w:val="both"/>
      </w:pPr>
      <w:r>
        <w:rPr>
          <w:color w:val="231F20"/>
          <w:spacing w:val="-4"/>
        </w:rPr>
        <w:t>the discretion of the Executive be deemed to constitute conduct detrimental to </w:t>
      </w:r>
      <w:r>
        <w:rPr>
          <w:color w:val="231F20"/>
          <w:spacing w:val="-4"/>
        </w:rPr>
        <w:t>the </w:t>
      </w:r>
      <w:r>
        <w:rPr>
          <w:color w:val="231F20"/>
        </w:rPr>
        <w:t>Union within the meaning of Rule ll(c).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23" w:id="15"/>
      <w:r>
        <w:rPr>
          <w:color w:val="231F20"/>
        </w:rPr>
        <w:t>Club</w:t>
      </w:r>
      <w:r>
        <w:rPr>
          <w:color w:val="231F20"/>
          <w:spacing w:val="63"/>
        </w:rPr>
        <w:t> </w:t>
      </w:r>
      <w:bookmarkEnd w:id="15"/>
      <w:r>
        <w:rPr>
          <w:color w:val="231F20"/>
          <w:spacing w:val="8"/>
        </w:rPr>
        <w:t>Management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time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time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furnish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information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concerning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management</w:t>
      </w:r>
      <w:r>
        <w:rPr>
          <w:color w:val="231F20"/>
          <w:spacing w:val="-4"/>
          <w:sz w:val="20"/>
        </w:rPr>
        <w:t> 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require,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this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purpose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receive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visitors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authorised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investigate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its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management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give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them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information 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provide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books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documents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necessary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enable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 report to the Executive.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Failure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club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comply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with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provisions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Rule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15(a)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and/or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refusal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neglect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remedy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grave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defect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management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deemed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conduct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detrimental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within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meaning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Rule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(c).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88" w:val="left" w:leader="none"/>
        </w:tabs>
        <w:spacing w:line="240" w:lineRule="auto" w:before="0" w:after="0"/>
        <w:ind w:left="988" w:right="0" w:hanging="380"/>
        <w:jc w:val="left"/>
      </w:pPr>
      <w:bookmarkStart w:name="_TOC_250022" w:id="16"/>
      <w:r>
        <w:rPr>
          <w:color w:val="231F20"/>
          <w:spacing w:val="10"/>
        </w:rPr>
        <w:t>Associates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bookmarkEnd w:id="16"/>
      <w:r>
        <w:rPr>
          <w:color w:val="231F20"/>
          <w:spacing w:val="7"/>
        </w:rPr>
        <w:t>Union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Associate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cards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price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£3.50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each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(inclusive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vat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prevailing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rate)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and </w:t>
      </w:r>
      <w:r>
        <w:rPr>
          <w:color w:val="231F20"/>
          <w:spacing w:val="-6"/>
          <w:sz w:val="20"/>
        </w:rPr>
        <w:t>pass cards at the price of £3.50 per year (inclusive of vat at the prevailing rate) shall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supplied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clubs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are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members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upon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condition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that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holders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cards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(in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these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rules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called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“associates”)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conforming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regulations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relating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thereto </w:t>
      </w:r>
      <w:r>
        <w:rPr>
          <w:color w:val="231F20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admitted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clubs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premises.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1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Clubs will incorporate as one of their rules the following: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ind w:left="947" w:firstLine="0"/>
        <w:jc w:val="both"/>
      </w:pPr>
      <w:r>
        <w:rPr>
          <w:color w:val="231F20"/>
          <w:spacing w:val="-4"/>
        </w:rPr>
        <w:t>Admission of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Associates</w:t>
      </w:r>
    </w:p>
    <w:p>
      <w:pPr>
        <w:pStyle w:val="BodyText"/>
        <w:spacing w:line="249" w:lineRule="auto" w:before="10"/>
        <w:ind w:left="947" w:right="103"/>
        <w:jc w:val="both"/>
      </w:pPr>
      <w:r>
        <w:rPr>
          <w:color w:val="231F20"/>
          <w:spacing w:val="-6"/>
        </w:rPr>
        <w:t>So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shall remain a member of the Union, all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Associates of the Union shall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subject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following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provisions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rule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admitted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premises, </w:t>
      </w:r>
      <w:r>
        <w:rPr>
          <w:color w:val="231F20"/>
        </w:rPr>
        <w:t>and intoxicating liquor may be sold to them by or on behalf of the club </w:t>
      </w:r>
      <w:r>
        <w:rPr>
          <w:color w:val="231F20"/>
        </w:rPr>
        <w:t>for </w:t>
      </w:r>
      <w:r>
        <w:rPr>
          <w:color w:val="231F20"/>
          <w:spacing w:val="-6"/>
        </w:rPr>
        <w:t>consumption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premises.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Associate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before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admitted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must produce his subscription card (showing that this current subscription to his club has </w:t>
      </w:r>
      <w:r>
        <w:rPr>
          <w:color w:val="231F20"/>
          <w:spacing w:val="-4"/>
        </w:rPr>
        <w:t>been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paid),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Associate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Card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Union,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current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Pass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Card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issued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by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Union,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must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write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his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name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his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Union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Associate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Book </w:t>
      </w:r>
      <w:r>
        <w:rPr>
          <w:color w:val="231F20"/>
          <w:spacing w:val="-8"/>
        </w:rPr>
        <w:t>to</w:t>
      </w:r>
      <w:r>
        <w:rPr>
          <w:color w:val="231F20"/>
        </w:rPr>
        <w:t> </w:t>
      </w:r>
      <w:r>
        <w:rPr>
          <w:color w:val="231F20"/>
          <w:spacing w:val="-8"/>
        </w:rPr>
        <w:t>be</w:t>
      </w:r>
      <w:r>
        <w:rPr>
          <w:color w:val="231F20"/>
        </w:rPr>
        <w:t> </w:t>
      </w:r>
      <w:r>
        <w:rPr>
          <w:color w:val="231F20"/>
          <w:spacing w:val="-8"/>
        </w:rPr>
        <w:t>kept</w:t>
      </w:r>
      <w:r>
        <w:rPr>
          <w:color w:val="231F20"/>
        </w:rPr>
        <w:t> </w:t>
      </w:r>
      <w:r>
        <w:rPr>
          <w:color w:val="231F20"/>
          <w:spacing w:val="-8"/>
        </w:rPr>
        <w:t>for</w:t>
      </w:r>
      <w:r>
        <w:rPr>
          <w:color w:val="231F20"/>
        </w:rPr>
        <w:t> </w:t>
      </w:r>
      <w:r>
        <w:rPr>
          <w:color w:val="231F20"/>
          <w:spacing w:val="-8"/>
        </w:rPr>
        <w:t>that</w:t>
      </w:r>
      <w:r>
        <w:rPr>
          <w:color w:val="231F20"/>
        </w:rPr>
        <w:t> </w:t>
      </w:r>
      <w:r>
        <w:rPr>
          <w:color w:val="231F20"/>
          <w:spacing w:val="-8"/>
        </w:rPr>
        <w:t>purpose.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The</w:t>
      </w:r>
      <w:r>
        <w:rPr>
          <w:color w:val="231F20"/>
        </w:rPr>
        <w:t> </w:t>
      </w:r>
      <w:r>
        <w:rPr>
          <w:color w:val="231F20"/>
          <w:spacing w:val="-8"/>
        </w:rPr>
        <w:t>doorkeeper</w:t>
      </w:r>
      <w:r>
        <w:rPr>
          <w:color w:val="231F20"/>
        </w:rPr>
        <w:t> </w:t>
      </w:r>
      <w:r>
        <w:rPr>
          <w:color w:val="231F20"/>
          <w:spacing w:val="-8"/>
        </w:rPr>
        <w:t>or</w:t>
      </w:r>
      <w:r>
        <w:rPr>
          <w:color w:val="231F20"/>
        </w:rPr>
        <w:t> </w:t>
      </w:r>
      <w:r>
        <w:rPr>
          <w:color w:val="231F20"/>
          <w:spacing w:val="-8"/>
        </w:rPr>
        <w:t>other</w:t>
      </w:r>
      <w:r>
        <w:rPr>
          <w:color w:val="231F20"/>
        </w:rPr>
        <w:t> </w:t>
      </w:r>
      <w:r>
        <w:rPr>
          <w:color w:val="231F20"/>
          <w:spacing w:val="-8"/>
        </w:rPr>
        <w:t>appointed</w:t>
      </w:r>
      <w:r>
        <w:rPr>
          <w:color w:val="231F20"/>
        </w:rPr>
        <w:t> </w:t>
      </w:r>
      <w:r>
        <w:rPr>
          <w:color w:val="231F20"/>
          <w:spacing w:val="-8"/>
        </w:rPr>
        <w:t>official</w:t>
      </w:r>
      <w:r>
        <w:rPr>
          <w:color w:val="231F20"/>
        </w:rPr>
        <w:t> </w:t>
      </w:r>
      <w:r>
        <w:rPr>
          <w:color w:val="231F20"/>
          <w:spacing w:val="-8"/>
        </w:rPr>
        <w:t>shall</w:t>
      </w:r>
      <w:r>
        <w:rPr>
          <w:color w:val="231F20"/>
        </w:rPr>
        <w:t> </w:t>
      </w:r>
      <w:r>
        <w:rPr>
          <w:color w:val="231F20"/>
          <w:spacing w:val="-8"/>
        </w:rPr>
        <w:t>compare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signature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book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Associate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Card,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satisfied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that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signatures</w:t>
      </w:r>
      <w:r>
        <w:rPr>
          <w:color w:val="231F20"/>
          <w:spacing w:val="-8"/>
        </w:rPr>
        <w:t> </w:t>
      </w:r>
      <w:r>
        <w:rPr>
          <w:color w:val="231F20"/>
        </w:rPr>
        <w:t>correspond</w:t>
      </w:r>
      <w:r>
        <w:rPr>
          <w:color w:val="231F20"/>
          <w:spacing w:val="-8"/>
        </w:rPr>
        <w:t> </w:t>
      </w:r>
      <w:r>
        <w:rPr>
          <w:color w:val="231F20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</w:rPr>
        <w:t>admit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Associate.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/>
        <w:ind w:left="948" w:right="102" w:hanging="1"/>
        <w:jc w:val="both"/>
      </w:pPr>
      <w:r>
        <w:rPr>
          <w:color w:val="231F20"/>
          <w:spacing w:val="-2"/>
        </w:rPr>
        <w:t>Associates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same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rights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privileges,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subject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same </w:t>
      </w:r>
      <w:r>
        <w:rPr>
          <w:color w:val="231F20"/>
        </w:rPr>
        <w:t>rules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by-laws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ordinary</w:t>
      </w:r>
      <w:r>
        <w:rPr>
          <w:color w:val="231F20"/>
          <w:spacing w:val="-8"/>
        </w:rPr>
        <w:t> </w:t>
      </w:r>
      <w:r>
        <w:rPr>
          <w:color w:val="231F20"/>
        </w:rPr>
        <w:t>members</w:t>
      </w:r>
      <w:r>
        <w:rPr>
          <w:color w:val="231F20"/>
          <w:spacing w:val="-8"/>
        </w:rPr>
        <w:t> </w:t>
      </w:r>
      <w:r>
        <w:rPr>
          <w:color w:val="231F20"/>
        </w:rPr>
        <w:t>except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</w:rPr>
        <w:t>must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-8"/>
        </w:rPr>
        <w:t> </w:t>
      </w:r>
      <w:r>
        <w:rPr>
          <w:color w:val="231F20"/>
        </w:rPr>
        <w:t>attend</w:t>
      </w:r>
      <w:r>
        <w:rPr>
          <w:color w:val="231F20"/>
          <w:spacing w:val="-8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any meeting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club,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take</w:t>
      </w:r>
      <w:r>
        <w:rPr>
          <w:color w:val="231F20"/>
          <w:spacing w:val="-12"/>
        </w:rPr>
        <w:t> </w:t>
      </w:r>
      <w:r>
        <w:rPr>
          <w:color w:val="231F20"/>
        </w:rPr>
        <w:t>away</w:t>
      </w:r>
      <w:r>
        <w:rPr>
          <w:color w:val="231F20"/>
          <w:spacing w:val="-12"/>
        </w:rPr>
        <w:t> </w:t>
      </w:r>
      <w:r>
        <w:rPr>
          <w:color w:val="231F20"/>
        </w:rPr>
        <w:t>alcohol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consumption</w:t>
      </w:r>
      <w:r>
        <w:rPr>
          <w:color w:val="231F20"/>
          <w:spacing w:val="-12"/>
        </w:rPr>
        <w:t> </w:t>
      </w:r>
      <w:r>
        <w:rPr>
          <w:color w:val="231F20"/>
        </w:rPr>
        <w:t>off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premises.</w:t>
      </w:r>
      <w:r>
        <w:rPr>
          <w:color w:val="231F20"/>
          <w:spacing w:val="-14"/>
        </w:rPr>
        <w:t> </w:t>
      </w:r>
      <w:r>
        <w:rPr>
          <w:color w:val="231F20"/>
        </w:rPr>
        <w:t>The </w:t>
      </w:r>
      <w:r>
        <w:rPr>
          <w:color w:val="231F20"/>
          <w:spacing w:val="-8"/>
        </w:rPr>
        <w:t>committee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may</w:t>
      </w:r>
      <w:r>
        <w:rPr>
          <w:color w:val="231F20"/>
        </w:rPr>
        <w:t> </w:t>
      </w:r>
      <w:r>
        <w:rPr>
          <w:color w:val="231F20"/>
          <w:spacing w:val="-8"/>
        </w:rPr>
        <w:t>refuse</w:t>
      </w:r>
      <w:r>
        <w:rPr>
          <w:color w:val="231F20"/>
        </w:rPr>
        <w:t> </w:t>
      </w:r>
      <w:r>
        <w:rPr>
          <w:color w:val="231F20"/>
          <w:spacing w:val="-8"/>
        </w:rPr>
        <w:t>admission</w:t>
      </w:r>
      <w:r>
        <w:rPr>
          <w:color w:val="231F20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Associates</w:t>
      </w:r>
      <w:r>
        <w:rPr>
          <w:color w:val="231F20"/>
        </w:rPr>
        <w:t> </w:t>
      </w:r>
      <w:r>
        <w:rPr>
          <w:color w:val="231F20"/>
          <w:spacing w:val="-8"/>
        </w:rPr>
        <w:t>or</w:t>
      </w:r>
      <w:r>
        <w:rPr>
          <w:color w:val="231F20"/>
        </w:rPr>
        <w:t> </w:t>
      </w:r>
      <w:r>
        <w:rPr>
          <w:color w:val="231F20"/>
          <w:spacing w:val="-8"/>
        </w:rPr>
        <w:t>limit</w:t>
      </w:r>
      <w:r>
        <w:rPr>
          <w:color w:val="231F20"/>
        </w:rPr>
        <w:t> </w:t>
      </w:r>
      <w:r>
        <w:rPr>
          <w:color w:val="231F20"/>
          <w:spacing w:val="-8"/>
        </w:rPr>
        <w:t>their</w:t>
      </w:r>
      <w:r>
        <w:rPr>
          <w:color w:val="231F20"/>
        </w:rPr>
        <w:t> </w:t>
      </w:r>
      <w:r>
        <w:rPr>
          <w:color w:val="231F20"/>
          <w:spacing w:val="-8"/>
        </w:rPr>
        <w:t>admission</w:t>
      </w:r>
      <w:r>
        <w:rPr>
          <w:color w:val="231F20"/>
        </w:rPr>
        <w:t> </w:t>
      </w:r>
      <w:r>
        <w:rPr>
          <w:color w:val="231F20"/>
          <w:spacing w:val="-8"/>
        </w:rPr>
        <w:t>to</w:t>
      </w:r>
      <w:r>
        <w:rPr>
          <w:color w:val="231F20"/>
        </w:rPr>
        <w:t> </w:t>
      </w:r>
      <w:r>
        <w:rPr>
          <w:color w:val="231F20"/>
          <w:spacing w:val="-8"/>
        </w:rPr>
        <w:t>such</w:t>
      </w:r>
      <w:r>
        <w:rPr>
          <w:color w:val="231F20"/>
        </w:rPr>
        <w:t> </w:t>
      </w:r>
      <w:r>
        <w:rPr>
          <w:color w:val="231F20"/>
          <w:spacing w:val="-8"/>
        </w:rPr>
        <w:t>times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parts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premises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think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fit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interests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Notice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such </w:t>
      </w:r>
      <w:r>
        <w:rPr>
          <w:color w:val="231F20"/>
        </w:rPr>
        <w:t>limitations</w:t>
      </w:r>
      <w:r>
        <w:rPr>
          <w:color w:val="231F20"/>
          <w:spacing w:val="-10"/>
        </w:rPr>
        <w:t> </w:t>
      </w:r>
      <w:r>
        <w:rPr>
          <w:color w:val="231F20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sent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Secretary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Union.</w:t>
      </w:r>
    </w:p>
    <w:p>
      <w:pPr>
        <w:spacing w:after="0" w:line="249" w:lineRule="auto"/>
        <w:jc w:val="both"/>
        <w:sectPr>
          <w:pgSz w:w="9320" w:h="12830"/>
          <w:pgMar w:header="0" w:footer="31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2976" id="docshapegroup96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97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3488" id="docshapegroup98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99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67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refuse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admission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under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suspension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another Union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power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refuse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admission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Associate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under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 </w:t>
      </w:r>
      <w:r>
        <w:rPr>
          <w:color w:val="231F20"/>
          <w:spacing w:val="-2"/>
          <w:sz w:val="20"/>
        </w:rPr>
        <w:t>age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18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under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such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age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minimum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age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membership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question,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person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expelled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any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case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where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it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thinks </w:t>
      </w:r>
      <w:r>
        <w:rPr>
          <w:color w:val="231F20"/>
          <w:sz w:val="20"/>
        </w:rPr>
        <w:t>fit in the interests of the club.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14"/>
          <w:sz w:val="20"/>
        </w:rPr>
        <w:t>No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club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may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issue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an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Associate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Card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or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Pass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Card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4"/>
          <w:sz w:val="20"/>
        </w:rPr>
        <w:t>to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a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member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who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has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been</w:t>
      </w:r>
      <w:r>
        <w:rPr>
          <w:color w:val="231F20"/>
          <w:sz w:val="20"/>
        </w:rPr>
        <w:t> </w:t>
      </w:r>
      <w:r>
        <w:rPr>
          <w:color w:val="231F20"/>
          <w:spacing w:val="-14"/>
          <w:sz w:val="20"/>
        </w:rPr>
        <w:t>expelled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who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under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suspension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member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without permission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area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situate.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person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expelled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who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under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suspension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membership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Club who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holds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valid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Associate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Card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issued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another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must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obtain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consent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Branch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his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membership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retained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before he/she may use such Associate Card. The Branch Executive may cancel or suspend the use of such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Associate Card.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Representatives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appointed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attend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Branch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Council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meetings </w:t>
      </w:r>
      <w:r>
        <w:rPr>
          <w:color w:val="231F20"/>
          <w:spacing w:val="-2"/>
          <w:sz w:val="20"/>
        </w:rPr>
        <w:t>must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holders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Associate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Cards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current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Pass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Cards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issued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clubs they represent and Branch representatives to Union Council Meetings must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also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hold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Associate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Cards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current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Pass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Cards.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person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eligible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nomination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election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officer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member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Executive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Union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Branch,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if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elected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shall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not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continue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sit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unless </w:t>
      </w:r>
      <w:r>
        <w:rPr>
          <w:color w:val="231F20"/>
          <w:spacing w:val="-4"/>
          <w:sz w:val="20"/>
        </w:rPr>
        <w:t>he/she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holds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valid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Associate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Card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current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Pass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Card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issued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Electoral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District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he/she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seeking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represent.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21" w:id="17"/>
      <w:bookmarkEnd w:id="17"/>
      <w:r>
        <w:rPr>
          <w:color w:val="231F20"/>
          <w:spacing w:val="8"/>
        </w:rPr>
        <w:t>Executive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The Union shall be managed by a committee to be called the Executive which shall be elected every two years. One-third of the members thereof shall form a </w:t>
      </w:r>
      <w:r>
        <w:rPr>
          <w:color w:val="231F20"/>
          <w:spacing w:val="-6"/>
          <w:sz w:val="20"/>
        </w:rPr>
        <w:t>quorum.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President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Vice-President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members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Executive.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8" w:right="103" w:hanging="341"/>
        <w:jc w:val="both"/>
        <w:rPr>
          <w:sz w:val="20"/>
        </w:rPr>
      </w:pPr>
      <w:r>
        <w:rPr>
          <w:color w:val="231F20"/>
          <w:sz w:val="20"/>
        </w:rPr>
        <w:t>For the purposes of the election of the Executive, clubs shall be grouped </w:t>
      </w:r>
      <w:r>
        <w:rPr>
          <w:color w:val="231F20"/>
          <w:sz w:val="20"/>
        </w:rPr>
        <w:t>into </w:t>
      </w:r>
      <w:r>
        <w:rPr>
          <w:color w:val="231F20"/>
          <w:spacing w:val="-6"/>
          <w:sz w:val="20"/>
        </w:rPr>
        <w:t>electoral districts according to the following schedule. Each electoral district shall be </w:t>
      </w:r>
      <w:r>
        <w:rPr>
          <w:color w:val="231F20"/>
          <w:spacing w:val="-2"/>
          <w:sz w:val="20"/>
        </w:rPr>
        <w:t>entitled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representative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Executive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where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number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therein </w:t>
      </w:r>
      <w:r>
        <w:rPr>
          <w:color w:val="231F20"/>
          <w:sz w:val="20"/>
        </w:rPr>
        <w:t>when nominations close is less than 200, and to a further representative if </w:t>
      </w:r>
      <w:r>
        <w:rPr>
          <w:color w:val="231F20"/>
          <w:sz w:val="20"/>
        </w:rPr>
        <w:t>the number of clubs is 200 or more.</w:t>
      </w:r>
    </w:p>
    <w:p>
      <w:pPr>
        <w:pStyle w:val="ListParagraph"/>
        <w:numPr>
          <w:ilvl w:val="0"/>
          <w:numId w:val="3"/>
        </w:numPr>
        <w:tabs>
          <w:tab w:pos="2048" w:val="left" w:leader="none"/>
          <w:tab w:pos="2049" w:val="left" w:leader="none"/>
        </w:tabs>
        <w:spacing w:line="240" w:lineRule="auto" w:before="4" w:after="0"/>
        <w:ind w:left="2048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Northumberland Branch Clubs.</w:t>
      </w:r>
    </w:p>
    <w:p>
      <w:pPr>
        <w:pStyle w:val="ListParagraph"/>
        <w:numPr>
          <w:ilvl w:val="0"/>
          <w:numId w:val="3"/>
        </w:numPr>
        <w:tabs>
          <w:tab w:pos="2048" w:val="left" w:leader="none"/>
          <w:tab w:pos="2049" w:val="left" w:leader="none"/>
        </w:tabs>
        <w:spacing w:line="240" w:lineRule="auto" w:before="10" w:after="0"/>
        <w:ind w:left="2048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Durham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Branch Clubs.</w:t>
      </w:r>
    </w:p>
    <w:p>
      <w:pPr>
        <w:pStyle w:val="ListParagraph"/>
        <w:numPr>
          <w:ilvl w:val="0"/>
          <w:numId w:val="3"/>
        </w:numPr>
        <w:tabs>
          <w:tab w:pos="2048" w:val="left" w:leader="none"/>
          <w:tab w:pos="2049" w:val="left" w:leader="none"/>
        </w:tabs>
        <w:spacing w:line="240" w:lineRule="auto" w:before="10" w:after="0"/>
        <w:ind w:left="2048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Cumbria,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Burnley &amp; Pendle and Manchester Branch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Clubs.</w:t>
      </w:r>
    </w:p>
    <w:p>
      <w:pPr>
        <w:pStyle w:val="ListParagraph"/>
        <w:numPr>
          <w:ilvl w:val="0"/>
          <w:numId w:val="3"/>
        </w:numPr>
        <w:tabs>
          <w:tab w:pos="2048" w:val="left" w:leader="none"/>
          <w:tab w:pos="2049" w:val="left" w:leader="none"/>
        </w:tabs>
        <w:spacing w:line="240" w:lineRule="auto" w:before="10" w:after="0"/>
        <w:ind w:left="2048" w:right="0" w:hanging="721"/>
        <w:jc w:val="left"/>
        <w:rPr>
          <w:sz w:val="20"/>
        </w:rPr>
      </w:pPr>
      <w:r>
        <w:rPr>
          <w:color w:val="231F20"/>
          <w:spacing w:val="-6"/>
          <w:sz w:val="20"/>
        </w:rPr>
        <w:t>York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City,</w:t>
      </w:r>
      <w:r>
        <w:rPr>
          <w:color w:val="231F20"/>
          <w:sz w:val="20"/>
        </w:rPr>
        <w:t> </w:t>
      </w:r>
      <w:r>
        <w:rPr>
          <w:color w:val="231F20"/>
          <w:spacing w:val="-6"/>
          <w:sz w:val="20"/>
        </w:rPr>
        <w:t>Leeds,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6"/>
          <w:sz w:val="20"/>
        </w:rPr>
        <w:t>Wakefield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Doncaster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Branch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Clubs.</w:t>
      </w:r>
    </w:p>
    <w:p>
      <w:pPr>
        <w:pStyle w:val="ListParagraph"/>
        <w:numPr>
          <w:ilvl w:val="0"/>
          <w:numId w:val="3"/>
        </w:numPr>
        <w:tabs>
          <w:tab w:pos="2048" w:val="left" w:leader="none"/>
          <w:tab w:pos="2049" w:val="left" w:leader="none"/>
        </w:tabs>
        <w:spacing w:line="240" w:lineRule="auto" w:before="10" w:after="0"/>
        <w:ind w:left="2048" w:right="0" w:hanging="721"/>
        <w:jc w:val="left"/>
        <w:rPr>
          <w:sz w:val="20"/>
        </w:rPr>
      </w:pPr>
      <w:r>
        <w:rPr>
          <w:color w:val="231F20"/>
          <w:spacing w:val="-6"/>
          <w:sz w:val="20"/>
        </w:rPr>
        <w:t>West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Yorkshire,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Heavy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Woollen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South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Yorkshire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Branch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6"/>
          <w:sz w:val="20"/>
        </w:rPr>
        <w:t>Clubs.</w:t>
      </w:r>
    </w:p>
    <w:p>
      <w:pPr>
        <w:pStyle w:val="ListParagraph"/>
        <w:numPr>
          <w:ilvl w:val="0"/>
          <w:numId w:val="3"/>
        </w:numPr>
        <w:tabs>
          <w:tab w:pos="2049" w:val="left" w:leader="none"/>
          <w:tab w:pos="2050" w:val="left" w:leader="none"/>
        </w:tabs>
        <w:spacing w:line="240" w:lineRule="auto" w:before="10" w:after="0"/>
        <w:ind w:left="2049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West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Midlands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Clubs.</w:t>
      </w:r>
    </w:p>
    <w:p>
      <w:pPr>
        <w:spacing w:after="0" w:line="240" w:lineRule="auto"/>
        <w:jc w:val="left"/>
        <w:rPr>
          <w:sz w:val="20"/>
        </w:rPr>
        <w:sectPr>
          <w:headerReference w:type="even" r:id="rId20"/>
          <w:headerReference w:type="default" r:id="rId21"/>
          <w:footerReference w:type="even" r:id="rId22"/>
          <w:footerReference w:type="default" r:id="rId23"/>
          <w:pgSz w:w="9320" w:h="12830"/>
          <w:pgMar w:header="0" w:footer="1030" w:top="460" w:bottom="1220" w:left="420" w:right="920"/>
          <w:pgNumType w:start="1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4000" id="docshapegroup100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01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4512" id="docshapegroup102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03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2046" w:val="left" w:leader="none"/>
          <w:tab w:pos="2047" w:val="left" w:leader="none"/>
        </w:tabs>
        <w:spacing w:line="240" w:lineRule="auto" w:before="67" w:after="0"/>
        <w:ind w:left="2046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Derbyshire and Leicestershire Branch Clubs.</w:t>
      </w:r>
    </w:p>
    <w:p>
      <w:pPr>
        <w:pStyle w:val="ListParagraph"/>
        <w:numPr>
          <w:ilvl w:val="0"/>
          <w:numId w:val="3"/>
        </w:numPr>
        <w:tabs>
          <w:tab w:pos="2046" w:val="left" w:leader="none"/>
          <w:tab w:pos="2047" w:val="left" w:leader="none"/>
        </w:tabs>
        <w:spacing w:line="240" w:lineRule="auto" w:before="10" w:after="0"/>
        <w:ind w:left="2046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Warwickshire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South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East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Midlands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Clubs.</w:t>
      </w:r>
    </w:p>
    <w:p>
      <w:pPr>
        <w:pStyle w:val="ListParagraph"/>
        <w:numPr>
          <w:ilvl w:val="0"/>
          <w:numId w:val="3"/>
        </w:numPr>
        <w:tabs>
          <w:tab w:pos="2046" w:val="left" w:leader="none"/>
          <w:tab w:pos="2047" w:val="left" w:leader="none"/>
        </w:tabs>
        <w:spacing w:line="240" w:lineRule="auto" w:before="10" w:after="0"/>
        <w:ind w:left="2046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North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West Metropolitan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and North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East Metropolitan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Branch Clubs.</w:t>
      </w:r>
    </w:p>
    <w:p>
      <w:pPr>
        <w:pStyle w:val="ListParagraph"/>
        <w:numPr>
          <w:ilvl w:val="0"/>
          <w:numId w:val="3"/>
        </w:numPr>
        <w:tabs>
          <w:tab w:pos="2046" w:val="left" w:leader="none"/>
          <w:tab w:pos="2047" w:val="left" w:leader="none"/>
        </w:tabs>
        <w:spacing w:line="240" w:lineRule="auto" w:before="10" w:after="0"/>
        <w:ind w:left="2046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Kent and South East Metropolitan Branch Clubs.</w:t>
      </w:r>
    </w:p>
    <w:p>
      <w:pPr>
        <w:pStyle w:val="ListParagraph"/>
        <w:numPr>
          <w:ilvl w:val="0"/>
          <w:numId w:val="3"/>
        </w:numPr>
        <w:tabs>
          <w:tab w:pos="2046" w:val="left" w:leader="none"/>
          <w:tab w:pos="2047" w:val="left" w:leader="none"/>
        </w:tabs>
        <w:spacing w:line="240" w:lineRule="auto" w:before="10" w:after="0"/>
        <w:ind w:left="2046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Western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Counties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Wessex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Clubs.</w:t>
      </w:r>
    </w:p>
    <w:p>
      <w:pPr>
        <w:pStyle w:val="ListParagraph"/>
        <w:numPr>
          <w:ilvl w:val="0"/>
          <w:numId w:val="3"/>
        </w:numPr>
        <w:tabs>
          <w:tab w:pos="2046" w:val="left" w:leader="none"/>
          <w:tab w:pos="2047" w:val="left" w:leader="none"/>
        </w:tabs>
        <w:spacing w:line="240" w:lineRule="auto" w:before="10" w:after="0"/>
        <w:ind w:left="2046" w:right="0" w:hanging="721"/>
        <w:jc w:val="left"/>
        <w:rPr>
          <w:sz w:val="20"/>
        </w:rPr>
      </w:pPr>
      <w:r>
        <w:rPr>
          <w:color w:val="231F20"/>
          <w:spacing w:val="-4"/>
          <w:sz w:val="20"/>
        </w:rPr>
        <w:t>South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Wales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Monmouthshire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Branch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Clubs.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947" w:right="104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returning</w:t>
      </w:r>
      <w:r>
        <w:rPr>
          <w:color w:val="231F20"/>
          <w:spacing w:val="-8"/>
        </w:rPr>
        <w:t> </w:t>
      </w:r>
      <w:r>
        <w:rPr>
          <w:color w:val="231F20"/>
        </w:rPr>
        <w:t>officer</w:t>
      </w:r>
      <w:r>
        <w:rPr>
          <w:color w:val="231F20"/>
          <w:spacing w:val="-8"/>
        </w:rPr>
        <w:t> </w:t>
      </w:r>
      <w:r>
        <w:rPr>
          <w:color w:val="231F20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appointed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Executive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-8"/>
        </w:rPr>
        <w:t> </w:t>
      </w:r>
      <w:r>
        <w:rPr>
          <w:color w:val="231F20"/>
        </w:rPr>
        <w:t>later</w:t>
      </w:r>
      <w:r>
        <w:rPr>
          <w:color w:val="231F20"/>
          <w:spacing w:val="-8"/>
        </w:rPr>
        <w:t> </w:t>
      </w:r>
      <w:r>
        <w:rPr>
          <w:color w:val="231F20"/>
        </w:rPr>
        <w:t>than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31st October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pool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employees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CIU</w:t>
      </w:r>
      <w:r>
        <w:rPr>
          <w:color w:val="231F20"/>
          <w:spacing w:val="-7"/>
        </w:rPr>
        <w:t> </w:t>
      </w:r>
      <w:r>
        <w:rPr>
          <w:color w:val="231F20"/>
        </w:rPr>
        <w:t>headquarters.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/>
        <w:ind w:left="947" w:right="104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Executive</w:t>
      </w:r>
      <w:r>
        <w:rPr>
          <w:color w:val="231F20"/>
          <w:spacing w:val="-4"/>
        </w:rPr>
        <w:t> </w:t>
      </w:r>
      <w:r>
        <w:rPr>
          <w:color w:val="231F20"/>
        </w:rPr>
        <w:t>shall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discretion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create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new</w:t>
      </w:r>
      <w:r>
        <w:rPr>
          <w:color w:val="231F20"/>
          <w:spacing w:val="-4"/>
        </w:rPr>
        <w:t> </w:t>
      </w:r>
      <w:r>
        <w:rPr>
          <w:color w:val="231F20"/>
        </w:rPr>
        <w:t>Electoral</w:t>
      </w:r>
      <w:r>
        <w:rPr>
          <w:color w:val="231F20"/>
          <w:spacing w:val="-4"/>
        </w:rPr>
        <w:t> </w:t>
      </w:r>
      <w:r>
        <w:rPr>
          <w:color w:val="231F20"/>
        </w:rPr>
        <w:t>District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the number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clubs</w:t>
      </w:r>
      <w:r>
        <w:rPr>
          <w:color w:val="231F20"/>
          <w:spacing w:val="-12"/>
        </w:rPr>
        <w:t> </w:t>
      </w:r>
      <w:r>
        <w:rPr>
          <w:color w:val="231F20"/>
        </w:rPr>
        <w:t>within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present</w:t>
      </w:r>
      <w:r>
        <w:rPr>
          <w:color w:val="231F20"/>
          <w:spacing w:val="-12"/>
        </w:rPr>
        <w:t> </w:t>
      </w:r>
      <w:r>
        <w:rPr>
          <w:color w:val="231F20"/>
        </w:rPr>
        <w:t>Electoral</w:t>
      </w:r>
      <w:r>
        <w:rPr>
          <w:color w:val="231F20"/>
          <w:spacing w:val="-12"/>
        </w:rPr>
        <w:t> </w:t>
      </w:r>
      <w:r>
        <w:rPr>
          <w:color w:val="231F20"/>
        </w:rPr>
        <w:t>District</w:t>
      </w:r>
      <w:r>
        <w:rPr>
          <w:color w:val="231F20"/>
          <w:spacing w:val="-12"/>
        </w:rPr>
        <w:t> </w:t>
      </w:r>
      <w:r>
        <w:rPr>
          <w:color w:val="231F20"/>
        </w:rPr>
        <w:t>reaches</w:t>
      </w:r>
      <w:r>
        <w:rPr>
          <w:color w:val="231F20"/>
          <w:spacing w:val="-12"/>
        </w:rPr>
        <w:t> </w:t>
      </w:r>
      <w:r>
        <w:rPr>
          <w:color w:val="231F20"/>
        </w:rPr>
        <w:t>200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more,</w:t>
      </w:r>
      <w:r>
        <w:rPr>
          <w:color w:val="231F20"/>
          <w:spacing w:val="-12"/>
        </w:rPr>
        <w:t> </w:t>
      </w:r>
      <w:r>
        <w:rPr>
          <w:color w:val="231F20"/>
        </w:rPr>
        <w:t>but</w:t>
      </w:r>
      <w:r>
        <w:rPr>
          <w:color w:val="231F20"/>
          <w:spacing w:val="-12"/>
        </w:rPr>
        <w:t> </w:t>
      </w:r>
      <w:r>
        <w:rPr>
          <w:color w:val="231F20"/>
        </w:rPr>
        <w:t>this </w:t>
      </w:r>
      <w:r>
        <w:rPr>
          <w:color w:val="231F20"/>
          <w:spacing w:val="-6"/>
        </w:rPr>
        <w:t>discretion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only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exercised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when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number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Branch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forming </w:t>
      </w:r>
      <w:r>
        <w:rPr>
          <w:color w:val="231F20"/>
        </w:rPr>
        <w:t>part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present</w:t>
      </w:r>
      <w:r>
        <w:rPr>
          <w:color w:val="231F20"/>
          <w:spacing w:val="-6"/>
        </w:rPr>
        <w:t> </w:t>
      </w:r>
      <w:r>
        <w:rPr>
          <w:color w:val="231F20"/>
        </w:rPr>
        <w:t>Electoral</w:t>
      </w:r>
      <w:r>
        <w:rPr>
          <w:color w:val="231F20"/>
          <w:spacing w:val="-6"/>
        </w:rPr>
        <w:t> </w:t>
      </w:r>
      <w:r>
        <w:rPr>
          <w:color w:val="231F20"/>
        </w:rPr>
        <w:t>District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75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more.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person shall not be eligible for nomination or election or, if elected, shall </w:t>
      </w:r>
      <w:r>
        <w:rPr>
          <w:color w:val="231F20"/>
          <w:sz w:val="20"/>
        </w:rPr>
        <w:t>not </w:t>
      </w:r>
      <w:r>
        <w:rPr>
          <w:color w:val="231F20"/>
          <w:spacing w:val="-8"/>
          <w:sz w:val="20"/>
        </w:rPr>
        <w:t>continue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sit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unless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financial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member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club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within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area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nomination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election,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but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may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nominate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member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other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club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within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said </w:t>
      </w:r>
      <w:r>
        <w:rPr>
          <w:color w:val="231F20"/>
          <w:spacing w:val="-2"/>
          <w:sz w:val="20"/>
        </w:rPr>
        <w:t>area.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9" w:lineRule="auto"/>
        <w:ind w:left="947" w:right="104"/>
        <w:jc w:val="both"/>
      </w:pP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person</w:t>
      </w:r>
      <w:r>
        <w:rPr>
          <w:color w:val="231F20"/>
          <w:spacing w:val="-14"/>
        </w:rPr>
        <w:t> </w:t>
      </w:r>
      <w:r>
        <w:rPr>
          <w:color w:val="231F20"/>
        </w:rPr>
        <w:t>shall</w:t>
      </w:r>
      <w:r>
        <w:rPr>
          <w:color w:val="231F20"/>
          <w:spacing w:val="-14"/>
        </w:rPr>
        <w:t> </w:t>
      </w:r>
      <w:r>
        <w:rPr>
          <w:color w:val="231F20"/>
        </w:rPr>
        <w:t>not</w:t>
      </w:r>
      <w:r>
        <w:rPr>
          <w:color w:val="231F20"/>
          <w:spacing w:val="-13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eligible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election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Executive,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if</w:t>
      </w:r>
      <w:r>
        <w:rPr>
          <w:color w:val="231F20"/>
          <w:spacing w:val="-12"/>
        </w:rPr>
        <w:t> </w:t>
      </w:r>
      <w:r>
        <w:rPr>
          <w:color w:val="231F20"/>
        </w:rPr>
        <w:t>elected,</w:t>
      </w:r>
      <w:r>
        <w:rPr>
          <w:color w:val="231F20"/>
          <w:spacing w:val="-12"/>
        </w:rPr>
        <w:t> </w:t>
      </w:r>
      <w:r>
        <w:rPr>
          <w:color w:val="231F20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</w:rPr>
        <w:t>not </w:t>
      </w:r>
      <w:r>
        <w:rPr>
          <w:color w:val="231F20"/>
          <w:spacing w:val="-4"/>
        </w:rPr>
        <w:t>continue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sit,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become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representative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agent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firm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supplying </w:t>
      </w:r>
      <w:r>
        <w:rPr>
          <w:color w:val="231F20"/>
        </w:rPr>
        <w:t>alcohol,or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receipt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remuneration,</w:t>
      </w:r>
      <w:r>
        <w:rPr>
          <w:color w:val="231F20"/>
          <w:spacing w:val="-6"/>
        </w:rPr>
        <w:t> </w:t>
      </w:r>
      <w:r>
        <w:rPr>
          <w:color w:val="231F20"/>
        </w:rPr>
        <w:t>commission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similar</w:t>
      </w:r>
      <w:r>
        <w:rPr>
          <w:color w:val="231F20"/>
          <w:spacing w:val="-6"/>
        </w:rPr>
        <w:t> </w:t>
      </w:r>
      <w:r>
        <w:rPr>
          <w:color w:val="231F20"/>
        </w:rPr>
        <w:t>payment</w:t>
      </w:r>
      <w:r>
        <w:rPr>
          <w:color w:val="231F20"/>
          <w:spacing w:val="-6"/>
        </w:rPr>
        <w:t> </w:t>
      </w:r>
      <w:r>
        <w:rPr>
          <w:color w:val="231F20"/>
        </w:rPr>
        <w:t>on </w:t>
      </w:r>
      <w:r>
        <w:rPr>
          <w:color w:val="231F20"/>
          <w:spacing w:val="-6"/>
        </w:rPr>
        <w:t>account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alcohol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supplied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clubs.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Provided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always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restriction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shall </w:t>
      </w:r>
      <w:r>
        <w:rPr>
          <w:color w:val="231F20"/>
          <w:spacing w:val="-4"/>
        </w:rPr>
        <w:t>not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apply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officer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representative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co-operative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society,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company,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 shares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held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exclusively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behalf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and/or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members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 </w:t>
      </w:r>
      <w:r>
        <w:rPr>
          <w:color w:val="231F20"/>
          <w:spacing w:val="-2"/>
        </w:rPr>
        <w:t>clubs.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9" w:lineRule="auto"/>
        <w:ind w:left="947" w:right="104" w:hanging="1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person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candidate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President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Vice-President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not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eligible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candidate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Executive.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0" w:after="0"/>
        <w:ind w:left="947" w:right="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Elections shall be by ballot,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conducted in 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following manner: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9" w:lineRule="auto"/>
        <w:ind w:left="947" w:right="103"/>
        <w:jc w:val="both"/>
      </w:pPr>
      <w:r>
        <w:rPr>
          <w:color w:val="231F20"/>
          <w:spacing w:val="-8"/>
        </w:rPr>
        <w:t>Not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later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than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30th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day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September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each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alternate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year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Returning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Officer </w:t>
      </w:r>
      <w:r>
        <w:rPr>
          <w:color w:val="231F20"/>
          <w:spacing w:val="-4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send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each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nomination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paper,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entitle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nominate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many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candidates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members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elected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electoral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division </w:t>
      </w:r>
      <w:r>
        <w:rPr>
          <w:color w:val="231F20"/>
        </w:rPr>
        <w:t>in which the club is situate. Such nomination paper shall be returned to the Returning</w:t>
      </w:r>
      <w:r>
        <w:rPr>
          <w:color w:val="231F20"/>
          <w:spacing w:val="-9"/>
        </w:rPr>
        <w:t> </w:t>
      </w:r>
      <w:r>
        <w:rPr>
          <w:color w:val="231F20"/>
        </w:rPr>
        <w:t>Officer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later</w:t>
      </w:r>
      <w:r>
        <w:rPr>
          <w:color w:val="231F20"/>
          <w:spacing w:val="-9"/>
        </w:rPr>
        <w:t> </w:t>
      </w:r>
      <w:r>
        <w:rPr>
          <w:color w:val="231F20"/>
        </w:rPr>
        <w:t>than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31st</w:t>
      </w:r>
      <w:r>
        <w:rPr>
          <w:color w:val="231F20"/>
          <w:spacing w:val="-10"/>
        </w:rPr>
        <w:t> </w:t>
      </w:r>
      <w:r>
        <w:rPr>
          <w:color w:val="231F20"/>
        </w:rPr>
        <w:t>day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October.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9" w:lineRule="auto" w:before="1"/>
        <w:ind w:left="948" w:right="103" w:hanging="1"/>
        <w:jc w:val="both"/>
      </w:pP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person</w:t>
      </w:r>
      <w:r>
        <w:rPr>
          <w:color w:val="231F20"/>
          <w:spacing w:val="-14"/>
        </w:rPr>
        <w:t> </w:t>
      </w:r>
      <w:r>
        <w:rPr>
          <w:color w:val="231F20"/>
        </w:rPr>
        <w:t>shall</w:t>
      </w:r>
      <w:r>
        <w:rPr>
          <w:color w:val="231F20"/>
          <w:spacing w:val="-14"/>
        </w:rPr>
        <w:t> </w:t>
      </w:r>
      <w:r>
        <w:rPr>
          <w:color w:val="231F20"/>
        </w:rPr>
        <w:t>not</w:t>
      </w:r>
      <w:r>
        <w:rPr>
          <w:color w:val="231F20"/>
          <w:spacing w:val="-14"/>
        </w:rPr>
        <w:t> </w:t>
      </w:r>
      <w:r>
        <w:rPr>
          <w:color w:val="231F20"/>
        </w:rPr>
        <w:t>be</w:t>
      </w:r>
      <w:r>
        <w:rPr>
          <w:color w:val="231F20"/>
          <w:spacing w:val="-14"/>
        </w:rPr>
        <w:t> </w:t>
      </w:r>
      <w:r>
        <w:rPr>
          <w:color w:val="231F20"/>
        </w:rPr>
        <w:t>nominated</w:t>
      </w:r>
      <w:r>
        <w:rPr>
          <w:color w:val="231F20"/>
          <w:spacing w:val="-14"/>
        </w:rPr>
        <w:t> </w:t>
      </w:r>
      <w:r>
        <w:rPr>
          <w:color w:val="231F20"/>
        </w:rPr>
        <w:t>without</w:t>
      </w:r>
      <w:r>
        <w:rPr>
          <w:color w:val="231F20"/>
          <w:spacing w:val="-14"/>
        </w:rPr>
        <w:t> </w:t>
      </w:r>
      <w:r>
        <w:rPr>
          <w:color w:val="231F20"/>
        </w:rPr>
        <w:t>his</w:t>
      </w:r>
      <w:r>
        <w:rPr>
          <w:color w:val="231F20"/>
          <w:spacing w:val="-14"/>
        </w:rPr>
        <w:t> </w:t>
      </w:r>
      <w:r>
        <w:rPr>
          <w:color w:val="231F20"/>
        </w:rPr>
        <w:t>consent,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General</w:t>
      </w:r>
      <w:r>
        <w:rPr>
          <w:color w:val="231F20"/>
          <w:spacing w:val="-14"/>
        </w:rPr>
        <w:t> </w:t>
      </w:r>
      <w:r>
        <w:rPr>
          <w:color w:val="231F20"/>
        </w:rPr>
        <w:t>Secretary </w:t>
      </w:r>
      <w:r>
        <w:rPr>
          <w:color w:val="231F20"/>
          <w:spacing w:val="-4"/>
        </w:rPr>
        <w:t>shall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obtain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consent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writing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placing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upon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ballot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paper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name </w:t>
      </w:r>
      <w:r>
        <w:rPr>
          <w:color w:val="231F20"/>
        </w:rPr>
        <w:t>of the person nominated.</w:t>
      </w:r>
    </w:p>
    <w:p>
      <w:pPr>
        <w:spacing w:after="0" w:line="249" w:lineRule="auto"/>
        <w:jc w:val="both"/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5024" id="docshapegroup104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0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5536" id="docshapegroup106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07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BodyText"/>
        <w:spacing w:line="249" w:lineRule="auto" w:before="67"/>
        <w:ind w:left="947" w:right="104"/>
        <w:jc w:val="both"/>
      </w:pPr>
      <w:r>
        <w:rPr>
          <w:color w:val="231F20"/>
        </w:rPr>
        <w:t>Not</w:t>
      </w:r>
      <w:r>
        <w:rPr>
          <w:color w:val="231F20"/>
          <w:spacing w:val="-14"/>
        </w:rPr>
        <w:t> </w:t>
      </w:r>
      <w:r>
        <w:rPr>
          <w:color w:val="231F20"/>
        </w:rPr>
        <w:t>later</w:t>
      </w:r>
      <w:r>
        <w:rPr>
          <w:color w:val="231F20"/>
          <w:spacing w:val="-14"/>
        </w:rPr>
        <w:t> </w:t>
      </w:r>
      <w:r>
        <w:rPr>
          <w:color w:val="231F20"/>
        </w:rPr>
        <w:t>than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14th</w:t>
      </w:r>
      <w:r>
        <w:rPr>
          <w:color w:val="231F20"/>
          <w:spacing w:val="-14"/>
        </w:rPr>
        <w:t> </w:t>
      </w:r>
      <w:r>
        <w:rPr>
          <w:color w:val="231F20"/>
        </w:rPr>
        <w:t>day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November;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General</w:t>
      </w:r>
      <w:r>
        <w:rPr>
          <w:color w:val="231F20"/>
          <w:spacing w:val="-13"/>
        </w:rPr>
        <w:t> </w:t>
      </w:r>
      <w:r>
        <w:rPr>
          <w:color w:val="231F20"/>
        </w:rPr>
        <w:t>Secretary</w:t>
      </w:r>
      <w:r>
        <w:rPr>
          <w:color w:val="231F20"/>
          <w:spacing w:val="-14"/>
        </w:rPr>
        <w:t> </w:t>
      </w:r>
      <w:r>
        <w:rPr>
          <w:color w:val="231F20"/>
        </w:rPr>
        <w:t>shall</w:t>
      </w:r>
      <w:r>
        <w:rPr>
          <w:color w:val="231F20"/>
          <w:spacing w:val="-14"/>
        </w:rPr>
        <w:t> </w:t>
      </w:r>
      <w:r>
        <w:rPr>
          <w:color w:val="231F20"/>
        </w:rPr>
        <w:t>send</w:t>
      </w:r>
      <w:r>
        <w:rPr>
          <w:color w:val="231F20"/>
          <w:spacing w:val="-14"/>
        </w:rPr>
        <w:t> </w:t>
      </w:r>
      <w:r>
        <w:rPr>
          <w:color w:val="231F20"/>
        </w:rPr>
        <w:t>each </w:t>
      </w:r>
      <w:r>
        <w:rPr>
          <w:color w:val="231F20"/>
          <w:spacing w:val="-2"/>
        </w:rPr>
        <w:t>club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ballot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paper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names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persons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nominated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appear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 </w:t>
      </w:r>
      <w:r>
        <w:rPr>
          <w:color w:val="231F20"/>
        </w:rPr>
        <w:t>alphabetical</w:t>
      </w:r>
      <w:r>
        <w:rPr>
          <w:color w:val="231F20"/>
          <w:spacing w:val="-14"/>
        </w:rPr>
        <w:t> </w:t>
      </w:r>
      <w:r>
        <w:rPr>
          <w:color w:val="231F20"/>
        </w:rPr>
        <w:t>order,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each</w:t>
      </w:r>
      <w:r>
        <w:rPr>
          <w:color w:val="231F20"/>
          <w:spacing w:val="-14"/>
        </w:rPr>
        <w:t> </w:t>
      </w:r>
      <w:r>
        <w:rPr>
          <w:color w:val="231F20"/>
        </w:rPr>
        <w:t>club</w:t>
      </w:r>
      <w:r>
        <w:rPr>
          <w:color w:val="231F20"/>
          <w:spacing w:val="-14"/>
        </w:rPr>
        <w:t> </w:t>
      </w:r>
      <w:r>
        <w:rPr>
          <w:color w:val="231F20"/>
        </w:rPr>
        <w:t>may</w:t>
      </w:r>
      <w:r>
        <w:rPr>
          <w:color w:val="231F20"/>
          <w:spacing w:val="-14"/>
        </w:rPr>
        <w:t> </w:t>
      </w:r>
      <w:r>
        <w:rPr>
          <w:color w:val="231F20"/>
        </w:rPr>
        <w:t>have</w:t>
      </w:r>
      <w:r>
        <w:rPr>
          <w:color w:val="231F20"/>
          <w:spacing w:val="-14"/>
        </w:rPr>
        <w:t> </w:t>
      </w:r>
      <w:r>
        <w:rPr>
          <w:color w:val="231F20"/>
        </w:rPr>
        <w:t>one</w:t>
      </w:r>
      <w:r>
        <w:rPr>
          <w:color w:val="231F20"/>
          <w:spacing w:val="-14"/>
        </w:rPr>
        <w:t> </w:t>
      </w:r>
      <w:r>
        <w:rPr>
          <w:color w:val="231F20"/>
        </w:rPr>
        <w:t>vote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many</w:t>
      </w:r>
      <w:r>
        <w:rPr>
          <w:color w:val="231F20"/>
          <w:spacing w:val="-14"/>
        </w:rPr>
        <w:t> </w:t>
      </w:r>
      <w:r>
        <w:rPr>
          <w:color w:val="231F20"/>
        </w:rPr>
        <w:t>candidates</w:t>
      </w:r>
      <w:r>
        <w:rPr>
          <w:color w:val="231F20"/>
          <w:spacing w:val="-14"/>
        </w:rPr>
        <w:t> </w:t>
      </w:r>
      <w:r>
        <w:rPr>
          <w:color w:val="231F20"/>
        </w:rPr>
        <w:t>as there are vacancies to be filled.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9" w:lineRule="auto"/>
        <w:ind w:left="947" w:right="104"/>
        <w:jc w:val="both"/>
      </w:pPr>
      <w:r>
        <w:rPr>
          <w:color w:val="231F20"/>
          <w:spacing w:val="-2"/>
        </w:rPr>
        <w:t>Ballot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papers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returned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received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registered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 Union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later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14th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day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December.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votes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counted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under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supervision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General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Secretary,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his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absence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Office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Manager,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 four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scrutineers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elected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Annual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Meeting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preceding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election.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event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two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candidates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receiving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equal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number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votes,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names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such </w:t>
      </w:r>
      <w:r>
        <w:rPr>
          <w:color w:val="231F20"/>
        </w:rPr>
        <w:t>candidates shall be written on slips of paper, which shall be so placed that the </w:t>
      </w:r>
      <w:r>
        <w:rPr>
          <w:color w:val="231F20"/>
          <w:spacing w:val="-6"/>
        </w:rPr>
        <w:t>names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concealed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scrutineers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elect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number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draw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as many slips as there are vacancies to be filled and the candidates whose names are </w:t>
      </w:r>
      <w:r>
        <w:rPr>
          <w:color w:val="231F20"/>
        </w:rPr>
        <w:t>so drawn shall be declared duly elected. Any vacancy arising amongst the scrutineers</w:t>
      </w:r>
      <w:r>
        <w:rPr>
          <w:color w:val="231F20"/>
          <w:spacing w:val="-3"/>
        </w:rPr>
        <w:t> </w:t>
      </w:r>
      <w:r>
        <w:rPr>
          <w:color w:val="231F20"/>
        </w:rPr>
        <w:t>shall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filled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Executive.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Each member of the Executive (including the Officers) shall be entitled, whilst </w:t>
      </w:r>
      <w:r>
        <w:rPr>
          <w:color w:val="231F20"/>
          <w:spacing w:val="-6"/>
          <w:sz w:val="20"/>
        </w:rPr>
        <w:t>engaged upon any duties properly attaching to his office, to recoup expenses at the </w:t>
      </w:r>
      <w:r>
        <w:rPr>
          <w:color w:val="231F20"/>
          <w:spacing w:val="-2"/>
          <w:sz w:val="20"/>
        </w:rPr>
        <w:t>rate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addition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travelling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fare)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£30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day,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further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allowance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£60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hotel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expenses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necessarily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away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home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night,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both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these </w:t>
      </w:r>
      <w:r>
        <w:rPr>
          <w:color w:val="231F20"/>
          <w:sz w:val="20"/>
        </w:rPr>
        <w:t>rates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time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time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increased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Council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Meeting.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member of the Executive being absent from two consecutive meetings </w:t>
      </w:r>
      <w:r>
        <w:rPr>
          <w:color w:val="231F20"/>
          <w:sz w:val="20"/>
        </w:rPr>
        <w:t>shall vacate his seat unless he sends an explanation which the Executive consider </w:t>
      </w:r>
      <w:r>
        <w:rPr>
          <w:color w:val="231F20"/>
          <w:spacing w:val="-2"/>
          <w:sz w:val="20"/>
        </w:rPr>
        <w:t>satisfactory.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Any vacancy arising on the Executive may be filled by the Executive from </w:t>
      </w:r>
      <w:r>
        <w:rPr>
          <w:color w:val="231F20"/>
          <w:sz w:val="20"/>
        </w:rPr>
        <w:t>the </w:t>
      </w:r>
      <w:r>
        <w:rPr>
          <w:color w:val="231F20"/>
          <w:spacing w:val="-4"/>
          <w:sz w:val="20"/>
        </w:rPr>
        <w:t>membership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clubs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electoral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district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vacancy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arises,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 </w:t>
      </w:r>
      <w:r>
        <w:rPr>
          <w:color w:val="231F20"/>
          <w:sz w:val="20"/>
        </w:rPr>
        <w:t>Executive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order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vacancy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filled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ballot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clubs.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3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Executive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shall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meet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not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less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than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six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times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every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year,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but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special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meeting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called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General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Secretary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matter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urgency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4"/>
          <w:sz w:val="20"/>
        </w:rPr>
        <w:t> 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request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made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writing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him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least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one-third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members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Executive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stating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special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object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which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meeting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is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required.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President </w:t>
      </w:r>
      <w:r>
        <w:rPr>
          <w:color w:val="231F20"/>
          <w:sz w:val="20"/>
        </w:rPr>
        <w:t>or in his absence the Vice-President shall take the chair at all meetings of </w:t>
      </w:r>
      <w:r>
        <w:rPr>
          <w:color w:val="231F20"/>
          <w:sz w:val="20"/>
        </w:rPr>
        <w:t>the Executive, or in the absence of both of them such person as the meeting </w:t>
      </w:r>
      <w:r>
        <w:rPr>
          <w:color w:val="231F20"/>
          <w:sz w:val="20"/>
        </w:rPr>
        <w:t>shall </w:t>
      </w:r>
      <w:r>
        <w:rPr>
          <w:color w:val="231F20"/>
          <w:spacing w:val="-2"/>
          <w:sz w:val="20"/>
        </w:rPr>
        <w:t>appoint.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9" w:val="left" w:leader="none"/>
        </w:tabs>
        <w:spacing w:line="249" w:lineRule="auto" w:before="0" w:after="0"/>
        <w:ind w:left="948" w:right="103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control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business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carried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by,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account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of,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Union. </w:t>
      </w:r>
      <w:r>
        <w:rPr>
          <w:color w:val="231F20"/>
          <w:spacing w:val="-6"/>
          <w:sz w:val="20"/>
        </w:rPr>
        <w:t>It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time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time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engage,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remove,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discharge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employees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other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than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the </w:t>
      </w:r>
      <w:r>
        <w:rPr>
          <w:color w:val="231F20"/>
          <w:sz w:val="20"/>
        </w:rPr>
        <w:t>General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Secretary,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fix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duties,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salaries,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remuneration,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may require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them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give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security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form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approve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determine.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6048" id="docshapegroup108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09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6560" id="docshapegroup110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11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67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appoint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sub-committees,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but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sub-committee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incur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any </w:t>
      </w:r>
      <w:r>
        <w:rPr>
          <w:color w:val="231F20"/>
          <w:sz w:val="20"/>
        </w:rPr>
        <w:t>liability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without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consent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Executive.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reprimanded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suspended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period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not </w:t>
      </w:r>
      <w:r>
        <w:rPr>
          <w:color w:val="231F20"/>
          <w:spacing w:val="-2"/>
          <w:sz w:val="20"/>
        </w:rPr>
        <w:t>exceeding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three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months,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should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their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conduct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appropriate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either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whilst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on </w:t>
      </w:r>
      <w:r>
        <w:rPr>
          <w:color w:val="231F20"/>
          <w:sz w:val="20"/>
        </w:rPr>
        <w:t>official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duties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Union,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not,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vote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75%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present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 meeting called for this purpose.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1" w:after="0"/>
        <w:ind w:left="993" w:right="0" w:hanging="385"/>
        <w:jc w:val="left"/>
      </w:pPr>
      <w:bookmarkStart w:name="_TOC_250020" w:id="18"/>
      <w:bookmarkEnd w:id="18"/>
      <w:r>
        <w:rPr>
          <w:color w:val="231F20"/>
          <w:spacing w:val="8"/>
        </w:rPr>
        <w:t>Officers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following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officers: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President,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Vice-President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General </w:t>
      </w:r>
      <w:r>
        <w:rPr>
          <w:color w:val="231F20"/>
          <w:spacing w:val="-2"/>
          <w:sz w:val="20"/>
        </w:rPr>
        <w:t>Secretary.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President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Vice-President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elected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same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time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 </w:t>
      </w:r>
      <w:r>
        <w:rPr>
          <w:color w:val="231F20"/>
          <w:spacing w:val="-6"/>
          <w:sz w:val="20"/>
        </w:rPr>
        <w:t>same period as members of the Executive, and they shall remain in office until </w:t>
      </w:r>
      <w:r>
        <w:rPr>
          <w:color w:val="231F20"/>
          <w:spacing w:val="-6"/>
          <w:sz w:val="20"/>
        </w:rPr>
        <w:t>their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successors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appointed.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nominate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candidate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office,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voting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paper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club,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containing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names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persons </w:t>
      </w:r>
      <w:r>
        <w:rPr>
          <w:color w:val="231F20"/>
          <w:sz w:val="20"/>
        </w:rPr>
        <w:t>so nominated. Should a vacancy occur in the office of President, or of </w:t>
      </w:r>
      <w:r>
        <w:rPr>
          <w:color w:val="231F20"/>
          <w:sz w:val="20"/>
        </w:rPr>
        <w:t>Vice- </w:t>
      </w:r>
      <w:r>
        <w:rPr>
          <w:color w:val="231F20"/>
          <w:spacing w:val="-4"/>
          <w:sz w:val="20"/>
        </w:rPr>
        <w:t>President,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either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order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election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take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place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ballot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 </w:t>
      </w:r>
      <w:r>
        <w:rPr>
          <w:color w:val="231F20"/>
          <w:spacing w:val="-6"/>
          <w:sz w:val="20"/>
        </w:rPr>
        <w:t>clubs,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may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themselves fill the vacancy.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person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6"/>
          <w:sz w:val="20"/>
        </w:rPr>
        <w:t>appointed to fill a vacancy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hold office until the next election.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9" w:lineRule="auto"/>
        <w:ind w:left="947" w:right="104"/>
        <w:jc w:val="both"/>
      </w:pPr>
      <w:r>
        <w:rPr>
          <w:color w:val="231F20"/>
        </w:rPr>
        <w:t>The President shall receive an honorarium at the rate of £2,000 and the </w:t>
      </w:r>
      <w:r>
        <w:rPr>
          <w:color w:val="231F20"/>
        </w:rPr>
        <w:t>Vice- </w:t>
      </w:r>
      <w:r>
        <w:rPr>
          <w:color w:val="231F20"/>
          <w:spacing w:val="-4"/>
        </w:rPr>
        <w:t>President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honorarium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rate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£1,500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annum,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payable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December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 </w:t>
      </w:r>
      <w:r>
        <w:rPr>
          <w:color w:val="231F20"/>
          <w:spacing w:val="-8"/>
        </w:rPr>
        <w:t>each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year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such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earlier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month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he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they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may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cease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hold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office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case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rate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assessed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proportion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annual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rate.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Both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rates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may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increased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Council</w:t>
      </w:r>
      <w:r>
        <w:rPr>
          <w:color w:val="231F20"/>
          <w:spacing w:val="-5"/>
        </w:rPr>
        <w:t> </w:t>
      </w:r>
      <w:r>
        <w:rPr>
          <w:color w:val="231F20"/>
        </w:rPr>
        <w:t>Meeting.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General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Secretary: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General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Secretary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who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be </w:t>
      </w:r>
      <w:r>
        <w:rPr>
          <w:color w:val="231F20"/>
          <w:sz w:val="20"/>
        </w:rPr>
        <w:t>elected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ballot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whole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clubs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Union,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arrangements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for such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election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whenever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occasion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require.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vote.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General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Secretary’s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honorarium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fixed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 the Executive.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947"/>
      </w:pPr>
      <w:r>
        <w:rPr>
          <w:color w:val="231F20"/>
          <w:spacing w:val="-4"/>
        </w:rPr>
        <w:t>The following shall be his duties: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  <w:tab w:pos="1328" w:val="left" w:leader="none"/>
        </w:tabs>
        <w:spacing w:line="249" w:lineRule="auto" w:before="10" w:after="0"/>
        <w:ind w:left="1328" w:right="103" w:hanging="381"/>
        <w:jc w:val="left"/>
        <w:rPr>
          <w:sz w:val="20"/>
        </w:rPr>
      </w:pPr>
      <w:r>
        <w:rPr>
          <w:color w:val="231F20"/>
          <w:sz w:val="20"/>
        </w:rPr>
        <w:t>He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summon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attend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keep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minutes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meetings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the </w:t>
      </w:r>
      <w:r>
        <w:rPr>
          <w:color w:val="231F20"/>
          <w:spacing w:val="-10"/>
          <w:sz w:val="20"/>
        </w:rPr>
        <w:t>Council,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0"/>
          <w:sz w:val="20"/>
        </w:rPr>
        <w:t>of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0"/>
          <w:sz w:val="20"/>
        </w:rPr>
        <w:t>the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0"/>
          <w:sz w:val="20"/>
        </w:rPr>
        <w:t>Executive,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0"/>
          <w:sz w:val="20"/>
        </w:rPr>
        <w:t>and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0"/>
          <w:sz w:val="20"/>
        </w:rPr>
        <w:t>if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0"/>
          <w:sz w:val="20"/>
        </w:rPr>
        <w:t>so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0"/>
          <w:sz w:val="20"/>
        </w:rPr>
        <w:t>required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0"/>
          <w:sz w:val="20"/>
        </w:rPr>
        <w:t>by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0"/>
          <w:sz w:val="20"/>
        </w:rPr>
        <w:t>the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0"/>
          <w:sz w:val="20"/>
        </w:rPr>
        <w:t>Executive,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0"/>
          <w:sz w:val="20"/>
        </w:rPr>
        <w:t>of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0"/>
          <w:sz w:val="20"/>
        </w:rPr>
        <w:t>any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0"/>
          <w:sz w:val="20"/>
        </w:rPr>
        <w:t>sub-committee.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  <w:tab w:pos="1329" w:val="left" w:leader="none"/>
        </w:tabs>
        <w:spacing w:line="240" w:lineRule="auto" w:before="2" w:after="0"/>
        <w:ind w:left="1328" w:right="0" w:hanging="381"/>
        <w:jc w:val="left"/>
        <w:rPr>
          <w:sz w:val="20"/>
        </w:rPr>
      </w:pPr>
      <w:r>
        <w:rPr>
          <w:color w:val="231F20"/>
          <w:spacing w:val="-4"/>
          <w:sz w:val="20"/>
        </w:rPr>
        <w:t>He shall make such returns as the Executive require.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49" w:lineRule="auto" w:before="10" w:after="0"/>
        <w:ind w:left="1328" w:right="103" w:hanging="381"/>
        <w:jc w:val="both"/>
        <w:rPr>
          <w:sz w:val="20"/>
        </w:rPr>
      </w:pPr>
      <w:r>
        <w:rPr>
          <w:color w:val="231F20"/>
          <w:sz w:val="20"/>
        </w:rPr>
        <w:t>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charge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documents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papers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Union,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 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keep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accounts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manner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direct.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49" w:lineRule="auto" w:before="1" w:after="0"/>
        <w:ind w:left="1328" w:right="102" w:hanging="381"/>
        <w:jc w:val="both"/>
        <w:rPr>
          <w:sz w:val="20"/>
        </w:rPr>
      </w:pPr>
      <w:r>
        <w:rPr>
          <w:color w:val="231F20"/>
          <w:sz w:val="20"/>
        </w:rPr>
        <w:t>He shall keep all the books and accounts required to be kept under these </w:t>
      </w:r>
      <w:r>
        <w:rPr>
          <w:color w:val="231F20"/>
          <w:spacing w:val="-2"/>
          <w:sz w:val="20"/>
        </w:rPr>
        <w:t>Rules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Co-operative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Community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Benefit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Societies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Act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2014,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receive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monies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due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others,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pay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them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bank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at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7072" id="docshapegroup112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13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7584" id="docshapegroup114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15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BodyText"/>
        <w:spacing w:before="67"/>
        <w:ind w:left="1326"/>
      </w:pPr>
      <w:r>
        <w:rPr>
          <w:color w:val="231F20"/>
          <w:spacing w:val="-4"/>
        </w:rPr>
        <w:t>such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times and in such manner as the Executive shall direct.</w:t>
      </w:r>
    </w:p>
    <w:p>
      <w:pPr>
        <w:pStyle w:val="ListParagraph"/>
        <w:numPr>
          <w:ilvl w:val="0"/>
          <w:numId w:val="4"/>
        </w:numPr>
        <w:tabs>
          <w:tab w:pos="1326" w:val="left" w:leader="none"/>
          <w:tab w:pos="1327" w:val="left" w:leader="none"/>
        </w:tabs>
        <w:spacing w:line="249" w:lineRule="auto" w:before="10" w:after="0"/>
        <w:ind w:left="1326" w:right="104" w:hanging="380"/>
        <w:jc w:val="left"/>
        <w:rPr>
          <w:sz w:val="20"/>
        </w:rPr>
      </w:pPr>
      <w:r>
        <w:rPr>
          <w:color w:val="231F20"/>
          <w:sz w:val="20"/>
        </w:rPr>
        <w:t>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prepare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send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returns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required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Financial Conduct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Authority.</w:t>
      </w:r>
    </w:p>
    <w:p>
      <w:pPr>
        <w:pStyle w:val="ListParagraph"/>
        <w:numPr>
          <w:ilvl w:val="0"/>
          <w:numId w:val="4"/>
        </w:numPr>
        <w:tabs>
          <w:tab w:pos="1326" w:val="left" w:leader="none"/>
          <w:tab w:pos="1327" w:val="left" w:leader="none"/>
        </w:tabs>
        <w:spacing w:line="249" w:lineRule="auto" w:before="1" w:after="0"/>
        <w:ind w:left="1326" w:right="104" w:hanging="380"/>
        <w:jc w:val="left"/>
        <w:rPr>
          <w:sz w:val="20"/>
        </w:rPr>
      </w:pPr>
      <w:r>
        <w:rPr>
          <w:color w:val="231F20"/>
          <w:spacing w:val="-2"/>
          <w:sz w:val="20"/>
        </w:rPr>
        <w:t>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things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act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discharge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his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duties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under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direction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control of the Executive.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19" w:id="19"/>
      <w:r>
        <w:rPr>
          <w:color w:val="231F20"/>
          <w:spacing w:val="10"/>
        </w:rPr>
        <w:t>Removal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  <w:spacing w:val="10"/>
        </w:rPr>
        <w:t>Executive</w:t>
      </w:r>
      <w:r>
        <w:rPr>
          <w:color w:val="231F20"/>
          <w:spacing w:val="35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  <w:spacing w:val="10"/>
        </w:rPr>
        <w:t>General</w:t>
      </w:r>
      <w:r>
        <w:rPr>
          <w:color w:val="231F20"/>
          <w:spacing w:val="36"/>
        </w:rPr>
        <w:t> </w:t>
      </w:r>
      <w:bookmarkEnd w:id="19"/>
      <w:r>
        <w:rPr>
          <w:color w:val="231F20"/>
          <w:spacing w:val="8"/>
        </w:rPr>
        <w:t>Secretary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member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Executive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Secretary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removed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at </w:t>
      </w:r>
      <w:r>
        <w:rPr>
          <w:color w:val="231F20"/>
          <w:spacing w:val="-4"/>
        </w:rPr>
        <w:t>any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vote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less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than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two-thirds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representatives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present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 </w:t>
      </w:r>
      <w:r>
        <w:rPr>
          <w:color w:val="231F20"/>
        </w:rPr>
        <w:t>entitled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vote</w:t>
      </w:r>
      <w:r>
        <w:rPr>
          <w:color w:val="231F20"/>
          <w:spacing w:val="-12"/>
        </w:rPr>
        <w:t> </w:t>
      </w:r>
      <w:r>
        <w:rPr>
          <w:color w:val="231F20"/>
        </w:rPr>
        <w:t>at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special</w:t>
      </w:r>
      <w:r>
        <w:rPr>
          <w:color w:val="231F20"/>
          <w:spacing w:val="-12"/>
        </w:rPr>
        <w:t> </w:t>
      </w:r>
      <w:r>
        <w:rPr>
          <w:color w:val="231F20"/>
        </w:rPr>
        <w:t>meeting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Council,</w:t>
      </w:r>
      <w:r>
        <w:rPr>
          <w:color w:val="231F20"/>
          <w:spacing w:val="-12"/>
        </w:rPr>
        <w:t> </w:t>
      </w:r>
      <w:r>
        <w:rPr>
          <w:color w:val="231F20"/>
        </w:rPr>
        <w:t>called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purpose.</w:t>
      </w:r>
      <w:r>
        <w:rPr>
          <w:color w:val="231F20"/>
          <w:spacing w:val="-12"/>
        </w:rPr>
        <w:t> </w:t>
      </w:r>
      <w:r>
        <w:rPr>
          <w:color w:val="231F20"/>
        </w:rPr>
        <w:t>Should</w:t>
      </w:r>
      <w:r>
        <w:rPr>
          <w:color w:val="231F20"/>
          <w:spacing w:val="-12"/>
        </w:rPr>
        <w:t> </w:t>
      </w:r>
      <w:r>
        <w:rPr>
          <w:color w:val="231F20"/>
        </w:rPr>
        <w:t>a </w:t>
      </w:r>
      <w:r>
        <w:rPr>
          <w:color w:val="231F20"/>
          <w:spacing w:val="-2"/>
        </w:rPr>
        <w:t>member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Executive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Secretary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removed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under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rule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allowed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nominated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Branch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national</w:t>
      </w:r>
      <w:r>
        <w:rPr>
          <w:color w:val="231F20"/>
          <w:spacing w:val="-5"/>
        </w:rPr>
        <w:t> </w:t>
      </w:r>
      <w:r>
        <w:rPr>
          <w:color w:val="231F20"/>
        </w:rPr>
        <w:t>position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 period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five</w:t>
      </w:r>
      <w:r>
        <w:rPr>
          <w:color w:val="231F20"/>
          <w:spacing w:val="-5"/>
        </w:rPr>
        <w:t> </w:t>
      </w:r>
      <w:r>
        <w:rPr>
          <w:color w:val="231F20"/>
        </w:rPr>
        <w:t>years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removal.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18" w:id="20"/>
      <w:r>
        <w:rPr>
          <w:color w:val="231F20"/>
          <w:spacing w:val="10"/>
        </w:rPr>
        <w:t>Council</w:t>
      </w:r>
      <w:r>
        <w:rPr>
          <w:color w:val="231F20"/>
          <w:spacing w:val="26"/>
        </w:rPr>
        <w:t> </w:t>
      </w:r>
      <w:bookmarkEnd w:id="20"/>
      <w:r>
        <w:rPr>
          <w:color w:val="231F20"/>
          <w:spacing w:val="8"/>
        </w:rPr>
        <w:t>Meetings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Meetings shall consist of representatives appointed by clubs and by Branches </w:t>
      </w:r>
      <w:r>
        <w:rPr>
          <w:color w:val="231F20"/>
          <w:spacing w:val="-6"/>
          <w:sz w:val="20"/>
        </w:rPr>
        <w:t>who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termed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Council.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Branch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appoint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than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three </w:t>
      </w:r>
      <w:r>
        <w:rPr>
          <w:color w:val="231F20"/>
          <w:spacing w:val="-4"/>
          <w:sz w:val="20"/>
        </w:rPr>
        <w:t>representatives.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representative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one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vote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except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provided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Rules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19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34,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meetings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Council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annual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special.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Each </w:t>
      </w:r>
      <w:r>
        <w:rPr>
          <w:color w:val="231F20"/>
          <w:sz w:val="20"/>
        </w:rPr>
        <w:t>representative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hold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current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associate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card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pass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card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current year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held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same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least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six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months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prior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meeting.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annual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meeting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held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April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other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month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place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time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time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decide.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947"/>
        <w:jc w:val="both"/>
      </w:pPr>
      <w:r>
        <w:rPr>
          <w:color w:val="231F20"/>
          <w:spacing w:val="-4"/>
        </w:rPr>
        <w:t>The business shall be </w:t>
      </w:r>
      <w:r>
        <w:rPr>
          <w:color w:val="231F20"/>
          <w:spacing w:val="-5"/>
        </w:rPr>
        <w:t>to:</w:t>
      </w:r>
    </w:p>
    <w:p>
      <w:pPr>
        <w:pStyle w:val="ListParagraph"/>
        <w:numPr>
          <w:ilvl w:val="2"/>
          <w:numId w:val="2"/>
        </w:numPr>
        <w:tabs>
          <w:tab w:pos="1717" w:val="left" w:leader="none"/>
        </w:tabs>
        <w:spacing w:line="240" w:lineRule="auto" w:before="10" w:after="0"/>
        <w:ind w:left="1716" w:right="0" w:hanging="402"/>
        <w:jc w:val="both"/>
        <w:rPr>
          <w:sz w:val="20"/>
        </w:rPr>
      </w:pPr>
      <w:r>
        <w:rPr>
          <w:color w:val="231F20"/>
          <w:spacing w:val="-4"/>
          <w:sz w:val="20"/>
        </w:rPr>
        <w:t>Receive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printed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copy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report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previous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year.</w:t>
      </w:r>
    </w:p>
    <w:p>
      <w:pPr>
        <w:pStyle w:val="ListParagraph"/>
        <w:numPr>
          <w:ilvl w:val="2"/>
          <w:numId w:val="2"/>
        </w:numPr>
        <w:tabs>
          <w:tab w:pos="1717" w:val="left" w:leader="none"/>
        </w:tabs>
        <w:spacing w:line="249" w:lineRule="auto" w:before="10" w:after="0"/>
        <w:ind w:left="1717" w:right="126" w:hanging="402"/>
        <w:jc w:val="both"/>
        <w:rPr>
          <w:sz w:val="20"/>
        </w:rPr>
      </w:pPr>
      <w:r>
        <w:rPr>
          <w:color w:val="231F20"/>
          <w:spacing w:val="-4"/>
          <w:sz w:val="20"/>
        </w:rPr>
        <w:t>Receive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account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accounts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balance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sheet,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audited,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 </w:t>
      </w:r>
      <w:r>
        <w:rPr>
          <w:color w:val="231F20"/>
          <w:sz w:val="20"/>
        </w:rPr>
        <w:t>report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auditor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revenues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account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accounts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balance </w:t>
      </w:r>
      <w:r>
        <w:rPr>
          <w:color w:val="231F20"/>
          <w:spacing w:val="-2"/>
          <w:sz w:val="20"/>
        </w:rPr>
        <w:t>sheet.</w:t>
      </w:r>
    </w:p>
    <w:p>
      <w:pPr>
        <w:pStyle w:val="ListParagraph"/>
        <w:numPr>
          <w:ilvl w:val="2"/>
          <w:numId w:val="2"/>
        </w:numPr>
        <w:tabs>
          <w:tab w:pos="1718" w:val="left" w:leader="none"/>
        </w:tabs>
        <w:spacing w:line="240" w:lineRule="auto" w:before="2" w:after="0"/>
        <w:ind w:left="1717" w:right="0" w:hanging="402"/>
        <w:jc w:val="both"/>
        <w:rPr>
          <w:sz w:val="20"/>
        </w:rPr>
      </w:pPr>
      <w:r>
        <w:rPr>
          <w:color w:val="231F20"/>
          <w:spacing w:val="-4"/>
          <w:sz w:val="20"/>
        </w:rPr>
        <w:t>Consider any business as may be submitted by the Executive.</w:t>
      </w:r>
    </w:p>
    <w:p>
      <w:pPr>
        <w:pStyle w:val="ListParagraph"/>
        <w:numPr>
          <w:ilvl w:val="2"/>
          <w:numId w:val="2"/>
        </w:numPr>
        <w:tabs>
          <w:tab w:pos="1718" w:val="left" w:leader="none"/>
        </w:tabs>
        <w:spacing w:line="249" w:lineRule="auto" w:before="10" w:after="0"/>
        <w:ind w:left="1717" w:right="126" w:hanging="402"/>
        <w:jc w:val="both"/>
        <w:rPr>
          <w:sz w:val="20"/>
        </w:rPr>
      </w:pPr>
      <w:r>
        <w:rPr>
          <w:color w:val="231F20"/>
          <w:spacing w:val="-6"/>
          <w:sz w:val="20"/>
        </w:rPr>
        <w:t>Consider any motion (other than a motion for amendment of Union Rules) </w:t>
      </w:r>
      <w:r>
        <w:rPr>
          <w:color w:val="231F20"/>
          <w:sz w:val="20"/>
        </w:rPr>
        <w:t>submitted in writing by 31st December of the previous year (a) by a Branch;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(b)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club,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provided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motion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been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adopted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 Branch Council Meeting.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9" w:lineRule="auto"/>
        <w:ind w:left="948" w:right="103" w:hanging="1"/>
        <w:jc w:val="both"/>
      </w:pP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General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Secretary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shall,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15th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February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each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year,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send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each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club </w:t>
      </w:r>
      <w:r>
        <w:rPr>
          <w:color w:val="231F20"/>
          <w:spacing w:val="-2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preliminary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agenda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business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transacted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together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copy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 </w:t>
      </w:r>
      <w:r>
        <w:rPr>
          <w:color w:val="231F20"/>
        </w:rPr>
        <w:t>annual</w:t>
      </w:r>
      <w:r>
        <w:rPr>
          <w:color w:val="231F20"/>
          <w:spacing w:val="-9"/>
        </w:rPr>
        <w:t> </w:t>
      </w:r>
      <w:r>
        <w:rPr>
          <w:color w:val="231F20"/>
        </w:rPr>
        <w:t>report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statement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accounts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balance</w:t>
      </w:r>
      <w:r>
        <w:rPr>
          <w:color w:val="231F20"/>
          <w:spacing w:val="-9"/>
        </w:rPr>
        <w:t> </w:t>
      </w:r>
      <w:r>
        <w:rPr>
          <w:color w:val="231F20"/>
        </w:rPr>
        <w:t>sheet.</w:t>
      </w:r>
    </w:p>
    <w:p>
      <w:pPr>
        <w:spacing w:after="0" w:line="249" w:lineRule="auto"/>
        <w:jc w:val="both"/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8096" id="docshapegroup116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17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8608" id="docshapegroup118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19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BodyText"/>
        <w:spacing w:line="249" w:lineRule="auto" w:before="67"/>
        <w:ind w:left="947" w:right="104"/>
        <w:jc w:val="both"/>
      </w:pP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club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authority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its</w:t>
      </w:r>
      <w:r>
        <w:rPr>
          <w:color w:val="231F20"/>
          <w:spacing w:val="-11"/>
        </w:rPr>
        <w:t> </w:t>
      </w:r>
      <w:r>
        <w:rPr>
          <w:color w:val="231F20"/>
        </w:rPr>
        <w:t>Branch</w:t>
      </w:r>
      <w:r>
        <w:rPr>
          <w:color w:val="231F20"/>
          <w:spacing w:val="-11"/>
        </w:rPr>
        <w:t> </w:t>
      </w:r>
      <w:r>
        <w:rPr>
          <w:color w:val="231F20"/>
        </w:rPr>
        <w:t>Council</w:t>
      </w:r>
      <w:r>
        <w:rPr>
          <w:color w:val="231F20"/>
          <w:spacing w:val="-11"/>
        </w:rPr>
        <w:t> </w:t>
      </w:r>
      <w:r>
        <w:rPr>
          <w:color w:val="231F20"/>
        </w:rPr>
        <w:t>(or</w:t>
      </w:r>
      <w:r>
        <w:rPr>
          <w:color w:val="231F20"/>
          <w:spacing w:val="-11"/>
        </w:rPr>
        <w:t> </w:t>
      </w:r>
      <w:r>
        <w:rPr>
          <w:color w:val="231F20"/>
        </w:rPr>
        <w:t>Branch</w:t>
      </w:r>
      <w:r>
        <w:rPr>
          <w:color w:val="231F20"/>
          <w:spacing w:val="-11"/>
        </w:rPr>
        <w:t> </w:t>
      </w:r>
      <w:r>
        <w:rPr>
          <w:color w:val="231F20"/>
        </w:rPr>
        <w:t>Executive</w:t>
      </w:r>
      <w:r>
        <w:rPr>
          <w:color w:val="231F20"/>
          <w:spacing w:val="-11"/>
        </w:rPr>
        <w:t> </w:t>
      </w:r>
      <w:r>
        <w:rPr>
          <w:color w:val="231F20"/>
        </w:rPr>
        <w:t>if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Branch Council can be held during February),a Branch or the National Executive may </w:t>
      </w:r>
      <w:r>
        <w:rPr>
          <w:color w:val="231F20"/>
          <w:spacing w:val="-6"/>
        </w:rPr>
        <w:t>submit in writing an amendment to a motion contained in the preliminary agenda </w:t>
      </w:r>
      <w:r>
        <w:rPr>
          <w:color w:val="231F20"/>
          <w:spacing w:val="-6"/>
        </w:rPr>
        <w:t>or </w:t>
      </w:r>
      <w:r>
        <w:rPr>
          <w:color w:val="231F20"/>
        </w:rPr>
        <w:t>annual</w:t>
      </w:r>
      <w:r>
        <w:rPr>
          <w:color w:val="231F20"/>
          <w:spacing w:val="-10"/>
        </w:rPr>
        <w:t> </w:t>
      </w:r>
      <w:r>
        <w:rPr>
          <w:color w:val="231F20"/>
        </w:rPr>
        <w:t>report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Secretary</w:t>
      </w:r>
      <w:r>
        <w:rPr>
          <w:color w:val="231F20"/>
          <w:spacing w:val="-10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later</w:t>
      </w:r>
      <w:r>
        <w:rPr>
          <w:color w:val="231F20"/>
          <w:spacing w:val="-10"/>
        </w:rPr>
        <w:t> </w:t>
      </w:r>
      <w:r>
        <w:rPr>
          <w:color w:val="231F20"/>
        </w:rPr>
        <w:t>than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1st</w:t>
      </w:r>
      <w:r>
        <w:rPr>
          <w:color w:val="231F20"/>
          <w:spacing w:val="-10"/>
        </w:rPr>
        <w:t> </w:t>
      </w:r>
      <w:r>
        <w:rPr>
          <w:color w:val="231F20"/>
        </w:rPr>
        <w:t>March.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At least 15 days previous to each annual meeting the General Secretary shall </w:t>
      </w:r>
      <w:r>
        <w:rPr>
          <w:color w:val="231F20"/>
          <w:spacing w:val="-6"/>
          <w:sz w:val="20"/>
        </w:rPr>
        <w:t>send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post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notice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place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meeting,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agenda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 the business to be transacted.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Branch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proposing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send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representatives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annual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shall </w:t>
      </w:r>
      <w:r>
        <w:rPr>
          <w:color w:val="231F20"/>
          <w:spacing w:val="-2"/>
          <w:sz w:val="20"/>
        </w:rPr>
        <w:t>notify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General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Secretary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later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than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10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days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previous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 </w:t>
      </w:r>
      <w:r>
        <w:rPr>
          <w:color w:val="231F20"/>
          <w:spacing w:val="-4"/>
          <w:sz w:val="20"/>
        </w:rPr>
        <w:t>names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addresses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representatives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appointed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attend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meeting,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copy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annual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report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statement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accounts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balance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sheet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be </w:t>
      </w:r>
      <w:r>
        <w:rPr>
          <w:color w:val="231F20"/>
          <w:sz w:val="20"/>
        </w:rPr>
        <w:t>sent to each representative.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special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convened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General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Secretary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direction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 Executive,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upon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requisition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signed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behalf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75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clubs,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Secretary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"/>
          <w:sz w:val="20"/>
        </w:rPr>
        <w:t> each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instruction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its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committee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lodged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General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Secretary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at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registered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office.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 meeting shall be held at the registered office or such other </w:t>
      </w:r>
      <w:r>
        <w:rPr>
          <w:color w:val="231F20"/>
          <w:sz w:val="20"/>
        </w:rPr>
        <w:t>place as the Executive may decide.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special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competent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transact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business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other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specified in the notice convening it.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Should the General Secretary not convene a special meeting within six weeks after receiving a duly signed requisition the requisitionists may convene the meeting and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claim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upon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all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reasonable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expenses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properly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incurred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 </w:t>
      </w:r>
      <w:r>
        <w:rPr>
          <w:color w:val="231F20"/>
          <w:sz w:val="20"/>
        </w:rPr>
        <w:t>convening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it.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3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notice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convening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special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state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placed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thereof,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purpose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convened,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copy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notice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sent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post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each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less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than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six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clear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days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before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day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meeting,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unless 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direct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shorter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notice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given.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9" w:val="left" w:leader="none"/>
        </w:tabs>
        <w:spacing w:line="249" w:lineRule="auto" w:before="0" w:after="0"/>
        <w:ind w:left="948" w:right="102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No special meeting shall proceed to business unless representatives from 75 clubs </w:t>
      </w:r>
      <w:r>
        <w:rPr>
          <w:color w:val="231F20"/>
          <w:spacing w:val="-2"/>
          <w:sz w:val="20"/>
        </w:rPr>
        <w:t>are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present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within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half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hour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after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meeting,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otherwise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if </w:t>
      </w:r>
      <w:r>
        <w:rPr>
          <w:color w:val="231F20"/>
          <w:sz w:val="20"/>
        </w:rPr>
        <w:t>convened by requisition shall be dissolved but if convened by direction of </w:t>
      </w:r>
      <w:r>
        <w:rPr>
          <w:color w:val="231F20"/>
          <w:sz w:val="20"/>
        </w:rPr>
        <w:t>the </w:t>
      </w:r>
      <w:r>
        <w:rPr>
          <w:color w:val="231F20"/>
          <w:spacing w:val="-6"/>
          <w:sz w:val="20"/>
        </w:rPr>
        <w:t>Executive it shall stand adjourned for at least four clear days, of which adjournment </w:t>
      </w:r>
      <w:r>
        <w:rPr>
          <w:color w:val="231F20"/>
          <w:sz w:val="20"/>
        </w:rPr>
        <w:t>notice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sent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post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each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club.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50" w:val="left" w:leader="none"/>
        </w:tabs>
        <w:spacing w:line="249" w:lineRule="auto" w:before="0" w:after="0"/>
        <w:ind w:left="949" w:right="102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President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his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absence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Vice-President,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his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absence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preside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every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Council.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49120" id="docshapegroup120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21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49632" id="docshapegroup122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23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67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No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representative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except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special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leave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meeting,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take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part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any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unless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has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produced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official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credential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form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card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issued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the </w:t>
      </w:r>
      <w:r>
        <w:rPr>
          <w:color w:val="231F20"/>
          <w:sz w:val="20"/>
        </w:rPr>
        <w:t>Union for the meeting.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 w:before="1"/>
        <w:ind w:left="947" w:right="104" w:hanging="341"/>
        <w:jc w:val="both"/>
      </w:pPr>
      <w:r>
        <w:rPr>
          <w:color w:val="231F20"/>
        </w:rPr>
        <w:t>(I)</w:t>
      </w:r>
      <w:r>
        <w:rPr>
          <w:color w:val="231F20"/>
          <w:spacing w:val="40"/>
        </w:rPr>
        <w:t> </w:t>
      </w:r>
      <w:r>
        <w:rPr>
          <w:color w:val="231F20"/>
        </w:rPr>
        <w:t>Elections of Scrutineers shall be by ballot of the representatives at the </w:t>
      </w:r>
      <w:r>
        <w:rPr>
          <w:color w:val="231F20"/>
        </w:rPr>
        <w:t>Council meeting.</w:t>
      </w:r>
      <w:r>
        <w:rPr>
          <w:color w:val="231F20"/>
          <w:spacing w:val="-12"/>
        </w:rPr>
        <w:t> </w:t>
      </w:r>
      <w:r>
        <w:rPr>
          <w:color w:val="231F20"/>
        </w:rPr>
        <w:t>Nominations</w:t>
      </w:r>
      <w:r>
        <w:rPr>
          <w:color w:val="231F20"/>
          <w:spacing w:val="-12"/>
        </w:rPr>
        <w:t> </w:t>
      </w:r>
      <w:r>
        <w:rPr>
          <w:color w:val="231F20"/>
        </w:rPr>
        <w:t>must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handed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</w:rPr>
        <w:t>Secretary</w:t>
      </w:r>
      <w:r>
        <w:rPr>
          <w:color w:val="231F20"/>
          <w:spacing w:val="-12"/>
        </w:rPr>
        <w:t> </w:t>
      </w:r>
      <w:r>
        <w:rPr>
          <w:color w:val="231F20"/>
        </w:rPr>
        <w:t>at</w:t>
      </w:r>
      <w:r>
        <w:rPr>
          <w:color w:val="231F20"/>
          <w:spacing w:val="-12"/>
        </w:rPr>
        <w:t> </w:t>
      </w:r>
      <w:r>
        <w:rPr>
          <w:color w:val="231F20"/>
        </w:rPr>
        <w:t>such</w:t>
      </w:r>
      <w:r>
        <w:rPr>
          <w:color w:val="231F20"/>
          <w:spacing w:val="-12"/>
        </w:rPr>
        <w:t> </w:t>
      </w:r>
      <w:r>
        <w:rPr>
          <w:color w:val="231F20"/>
        </w:rPr>
        <w:t>time</w:t>
      </w:r>
      <w:r>
        <w:rPr>
          <w:color w:val="231F20"/>
          <w:spacing w:val="-12"/>
        </w:rPr>
        <w:t> </w:t>
      </w:r>
      <w:r>
        <w:rPr>
          <w:color w:val="231F20"/>
        </w:rPr>
        <w:t>or </w:t>
      </w:r>
      <w:r>
        <w:rPr>
          <w:color w:val="231F20"/>
          <w:spacing w:val="-4"/>
        </w:rPr>
        <w:t>times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announced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meeting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commences.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names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those </w:t>
      </w:r>
      <w:r>
        <w:rPr>
          <w:color w:val="231F20"/>
          <w:spacing w:val="-2"/>
        </w:rPr>
        <w:t>nominated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announced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representatives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during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meeting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each </w:t>
      </w:r>
      <w:r>
        <w:rPr>
          <w:color w:val="231F20"/>
          <w:spacing w:val="-4"/>
        </w:rPr>
        <w:t>representative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supplied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voting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card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enter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names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four</w:t>
      </w:r>
      <w:r>
        <w:rPr>
          <w:color w:val="231F20"/>
          <w:spacing w:val="-14"/>
        </w:rPr>
        <w:t> </w:t>
      </w:r>
      <w:r>
        <w:rPr>
          <w:color w:val="231F20"/>
        </w:rPr>
        <w:t>scrutineers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his</w:t>
      </w:r>
      <w:r>
        <w:rPr>
          <w:color w:val="231F20"/>
          <w:spacing w:val="-14"/>
        </w:rPr>
        <w:t> </w:t>
      </w:r>
      <w:r>
        <w:rPr>
          <w:color w:val="231F20"/>
        </w:rPr>
        <w:t>choice.</w:t>
      </w:r>
      <w:r>
        <w:rPr>
          <w:color w:val="231F20"/>
          <w:spacing w:val="-14"/>
        </w:rPr>
        <w:t> </w:t>
      </w:r>
      <w:r>
        <w:rPr>
          <w:color w:val="231F20"/>
        </w:rPr>
        <w:t>Such</w:t>
      </w:r>
      <w:r>
        <w:rPr>
          <w:color w:val="231F20"/>
          <w:spacing w:val="-14"/>
        </w:rPr>
        <w:t> </w:t>
      </w:r>
      <w:r>
        <w:rPr>
          <w:color w:val="231F20"/>
        </w:rPr>
        <w:t>card</w:t>
      </w:r>
      <w:r>
        <w:rPr>
          <w:color w:val="231F20"/>
          <w:spacing w:val="-14"/>
        </w:rPr>
        <w:t> </w:t>
      </w:r>
      <w:r>
        <w:rPr>
          <w:color w:val="231F20"/>
        </w:rPr>
        <w:t>will</w:t>
      </w:r>
      <w:r>
        <w:rPr>
          <w:color w:val="231F20"/>
          <w:spacing w:val="-13"/>
        </w:rPr>
        <w:t> </w:t>
      </w:r>
      <w:r>
        <w:rPr>
          <w:color w:val="231F20"/>
        </w:rPr>
        <w:t>at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close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meeting</w:t>
      </w:r>
      <w:r>
        <w:rPr>
          <w:color w:val="231F20"/>
          <w:spacing w:val="-14"/>
        </w:rPr>
        <w:t> </w:t>
      </w:r>
      <w:r>
        <w:rPr>
          <w:color w:val="231F20"/>
        </w:rPr>
        <w:t>be </w:t>
      </w:r>
      <w:r>
        <w:rPr>
          <w:color w:val="231F20"/>
          <w:spacing w:val="-6"/>
        </w:rPr>
        <w:t>placed in ballot boxes to be provided. Only one scrutineer may be elected from </w:t>
      </w:r>
      <w:r>
        <w:rPr>
          <w:color w:val="231F20"/>
          <w:spacing w:val="-6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particular</w:t>
      </w:r>
      <w:r>
        <w:rPr>
          <w:color w:val="231F20"/>
          <w:spacing w:val="-1"/>
        </w:rPr>
        <w:t> </w:t>
      </w:r>
      <w:r>
        <w:rPr>
          <w:color w:val="231F20"/>
        </w:rPr>
        <w:t>Branch.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9" w:lineRule="auto"/>
        <w:ind w:left="947" w:right="104"/>
        <w:jc w:val="both"/>
      </w:pPr>
      <w:r>
        <w:rPr>
          <w:color w:val="231F20"/>
        </w:rPr>
        <w:t>The votes so recorded will be counted under the supervision of the </w:t>
      </w:r>
      <w:r>
        <w:rPr>
          <w:color w:val="231F20"/>
        </w:rPr>
        <w:t>General </w:t>
      </w:r>
      <w:r>
        <w:rPr>
          <w:color w:val="231F20"/>
          <w:spacing w:val="-2"/>
        </w:rPr>
        <w:t>Secretary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absence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Manager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result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ballot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 </w:t>
      </w:r>
      <w:r>
        <w:rPr>
          <w:color w:val="231F20"/>
        </w:rPr>
        <w:t>published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issue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Journal</w:t>
      </w:r>
      <w:r>
        <w:rPr>
          <w:color w:val="231F20"/>
          <w:spacing w:val="-8"/>
        </w:rPr>
        <w:t> </w:t>
      </w:r>
      <w:r>
        <w:rPr>
          <w:color w:val="231F20"/>
        </w:rPr>
        <w:t>then</w:t>
      </w:r>
      <w:r>
        <w:rPr>
          <w:color w:val="231F20"/>
          <w:spacing w:val="-8"/>
        </w:rPr>
        <w:t> </w:t>
      </w:r>
      <w:r>
        <w:rPr>
          <w:color w:val="231F20"/>
        </w:rPr>
        <w:t>next</w:t>
      </w:r>
      <w:r>
        <w:rPr>
          <w:color w:val="231F20"/>
          <w:spacing w:val="-8"/>
        </w:rPr>
        <w:t> </w:t>
      </w:r>
      <w:r>
        <w:rPr>
          <w:color w:val="231F20"/>
        </w:rPr>
        <w:t>following.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 w:before="1"/>
        <w:ind w:left="947" w:right="104" w:hanging="341"/>
        <w:jc w:val="both"/>
      </w:pPr>
      <w:r>
        <w:rPr>
          <w:color w:val="231F20"/>
        </w:rPr>
        <w:t>(m)</w:t>
      </w:r>
      <w:r>
        <w:rPr>
          <w:color w:val="231F20"/>
          <w:spacing w:val="-14"/>
        </w:rPr>
        <w:t> </w:t>
      </w:r>
      <w:r>
        <w:rPr>
          <w:color w:val="231F20"/>
        </w:rPr>
        <w:t>To facilitate the proper conduct of Council there shall be a Standing Orders </w:t>
      </w:r>
      <w:r>
        <w:rPr>
          <w:color w:val="231F20"/>
          <w:spacing w:val="-4"/>
        </w:rPr>
        <w:t>Committee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consist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four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members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Executive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four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persons</w:t>
      </w:r>
      <w:r>
        <w:rPr>
          <w:color w:val="231F20"/>
          <w:spacing w:val="-4"/>
        </w:rPr>
        <w:t> </w:t>
      </w:r>
      <w:r>
        <w:rPr>
          <w:color w:val="231F20"/>
        </w:rPr>
        <w:t>appointed by Branches (one from each of four Branches in rotation with each </w:t>
      </w:r>
      <w:r>
        <w:rPr>
          <w:color w:val="231F20"/>
          <w:spacing w:val="-2"/>
        </w:rPr>
        <w:t>Branch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Appointee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serving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two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years).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President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absence,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Union</w:t>
      </w:r>
      <w:r>
        <w:rPr>
          <w:color w:val="231F20"/>
          <w:spacing w:val="-7"/>
        </w:rPr>
        <w:t> </w:t>
      </w:r>
      <w:r>
        <w:rPr>
          <w:color w:val="231F20"/>
        </w:rPr>
        <w:t>Vice-President,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absence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officers,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appointed </w:t>
      </w:r>
      <w:r>
        <w:rPr>
          <w:color w:val="231F20"/>
          <w:spacing w:val="-2"/>
        </w:rPr>
        <w:t>member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Committee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take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chair.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duties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Committee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 to consider all motions and amendments to motions proposed by Clubs </w:t>
      </w:r>
      <w:r>
        <w:rPr>
          <w:color w:val="231F20"/>
        </w:rPr>
        <w:t>or Branches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necessary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together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Movers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motions</w:t>
      </w:r>
      <w:r>
        <w:rPr>
          <w:color w:val="231F20"/>
          <w:spacing w:val="-2"/>
        </w:rPr>
        <w:t> </w:t>
      </w:r>
      <w:r>
        <w:rPr>
          <w:color w:val="231F20"/>
        </w:rPr>
        <w:t>or amendments thereto for consultation and consider all such matters as may be referred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them</w:t>
      </w:r>
      <w:r>
        <w:rPr>
          <w:color w:val="231F20"/>
          <w:spacing w:val="-11"/>
        </w:rPr>
        <w:t> </w:t>
      </w:r>
      <w:r>
        <w:rPr>
          <w:color w:val="231F20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Council,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Executive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Chairman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Council.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88" w:val="left" w:leader="none"/>
        </w:tabs>
        <w:spacing w:line="240" w:lineRule="auto" w:before="0" w:after="0"/>
        <w:ind w:left="988" w:right="0" w:hanging="380"/>
        <w:jc w:val="left"/>
      </w:pPr>
      <w:bookmarkStart w:name="_TOC_250017" w:id="21"/>
      <w:r>
        <w:rPr>
          <w:color w:val="231F20"/>
          <w:spacing w:val="10"/>
        </w:rPr>
        <w:t>Accounts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  <w:spacing w:val="10"/>
        </w:rPr>
        <w:t>Security</w:t>
      </w:r>
      <w:r>
        <w:rPr>
          <w:color w:val="231F20"/>
          <w:spacing w:val="34"/>
        </w:rPr>
        <w:t> </w:t>
      </w:r>
      <w:r>
        <w:rPr>
          <w:color w:val="231F20"/>
        </w:rPr>
        <w:t>by</w:t>
      </w:r>
      <w:r>
        <w:rPr>
          <w:color w:val="231F20"/>
          <w:spacing w:val="38"/>
        </w:rPr>
        <w:t> </w:t>
      </w:r>
      <w:r>
        <w:rPr>
          <w:color w:val="231F20"/>
          <w:spacing w:val="10"/>
        </w:rPr>
        <w:t>Officers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bookmarkEnd w:id="21"/>
      <w:r>
        <w:rPr>
          <w:color w:val="231F20"/>
          <w:spacing w:val="8"/>
        </w:rPr>
        <w:t>Employees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3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It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shall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be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duty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every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officer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employee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Union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and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its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Branches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having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receipt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charge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money,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his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executors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administrators,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time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 Executive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direct,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upon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demand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made,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notice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writing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given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left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his </w:t>
      </w:r>
      <w:r>
        <w:rPr>
          <w:color w:val="231F20"/>
          <w:spacing w:val="-2"/>
          <w:sz w:val="20"/>
        </w:rPr>
        <w:t>last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usual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place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residence,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give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his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account,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required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examined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allowed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disallowed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them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like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demand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notice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over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monies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deliver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property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time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being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his hands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custody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appoint.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9" w:val="left" w:leader="none"/>
        </w:tabs>
        <w:spacing w:line="249" w:lineRule="auto" w:before="0" w:after="0"/>
        <w:ind w:left="948" w:right="102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Every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officer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employee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Branches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having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receipt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charge </w:t>
      </w:r>
      <w:r>
        <w:rPr>
          <w:color w:val="231F20"/>
          <w:spacing w:val="-6"/>
          <w:sz w:val="20"/>
        </w:rPr>
        <w:t>of money shall be covered by a Fidelity Guarantee Insurance Policy in such sum as </w:t>
      </w:r>
      <w:r>
        <w:rPr>
          <w:color w:val="231F20"/>
          <w:sz w:val="20"/>
        </w:rPr>
        <w:t>the Executive may determine.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0144" id="docshapegroup124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2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0656" id="docshapegroup126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27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67" w:after="0"/>
        <w:ind w:left="993" w:right="0" w:hanging="385"/>
        <w:jc w:val="left"/>
      </w:pPr>
      <w:bookmarkStart w:name="_TOC_250016" w:id="22"/>
      <w:r>
        <w:rPr>
          <w:color w:val="231F20"/>
          <w:spacing w:val="9"/>
        </w:rPr>
        <w:t>Books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26"/>
        </w:rPr>
        <w:t> </w:t>
      </w:r>
      <w:r>
        <w:rPr>
          <w:color w:val="231F20"/>
          <w:spacing w:val="10"/>
        </w:rPr>
        <w:t>Accounts</w:t>
      </w:r>
      <w:r>
        <w:rPr>
          <w:color w:val="231F20"/>
          <w:spacing w:val="37"/>
        </w:rPr>
        <w:t> </w:t>
      </w:r>
      <w:r>
        <w:rPr>
          <w:color w:val="231F20"/>
        </w:rPr>
        <w:t>and</w:t>
      </w:r>
      <w:r>
        <w:rPr>
          <w:color w:val="231F20"/>
          <w:spacing w:val="32"/>
        </w:rPr>
        <w:t> </w:t>
      </w:r>
      <w:bookmarkEnd w:id="22"/>
      <w:r>
        <w:rPr>
          <w:color w:val="231F20"/>
          <w:spacing w:val="9"/>
        </w:rPr>
        <w:t>Inspection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6"/>
        </w:rPr>
        <w:t>All books of account, securities, documents, records (to include e-mails and information </w:t>
      </w:r>
      <w:r>
        <w:rPr>
          <w:color w:val="231F20"/>
          <w:spacing w:val="-2"/>
        </w:rPr>
        <w:t>stored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hard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drive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computer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systems),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papers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Union,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such </w:t>
      </w:r>
      <w:r>
        <w:rPr>
          <w:color w:val="231F20"/>
        </w:rPr>
        <w:t>(if any) as are directed by the Executive to be kept elsewhere, shall be kept at the </w:t>
      </w:r>
      <w:r>
        <w:rPr>
          <w:color w:val="231F20"/>
          <w:spacing w:val="-8"/>
        </w:rPr>
        <w:t>registered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office,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such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manner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with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such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provision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safety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Executive </w:t>
      </w:r>
      <w:r>
        <w:rPr>
          <w:color w:val="231F20"/>
        </w:rPr>
        <w:t>may from time to time direct.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4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person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having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interest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funds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inspect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books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account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particulars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register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members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except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those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mentioned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paragraphs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(b)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(c)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Rule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13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reasonable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times,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but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person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unless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officer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Union </w:t>
      </w:r>
      <w:r>
        <w:rPr>
          <w:color w:val="231F20"/>
          <w:spacing w:val="-8"/>
        </w:rPr>
        <w:t>or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specially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authorised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by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Executive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shall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have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right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inspect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loan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deposit </w:t>
      </w:r>
      <w:r>
        <w:rPr>
          <w:color w:val="231F20"/>
          <w:spacing w:val="-4"/>
        </w:rPr>
        <w:t>account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person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without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written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consent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person.</w:t>
      </w: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15" w:id="23"/>
      <w:bookmarkEnd w:id="23"/>
      <w:r>
        <w:rPr>
          <w:color w:val="231F20"/>
          <w:spacing w:val="8"/>
        </w:rPr>
        <w:t>Payment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All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payments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above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£200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banking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system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means </w:t>
      </w:r>
      <w:r>
        <w:rPr>
          <w:color w:val="231F20"/>
          <w:spacing w:val="-4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approved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Executive;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payments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attested or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authorised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persons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appointed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Executive.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6"/>
        </w:rPr>
        <w:t>The General Secretary, or other duly appointed officer of the Union, may be issued </w:t>
      </w:r>
      <w:r>
        <w:rPr>
          <w:color w:val="231F20"/>
          <w:spacing w:val="-6"/>
        </w:rPr>
        <w:t>with such credit or bank guarantee card for the better performance of his duties as may from </w:t>
      </w:r>
      <w:r>
        <w:rPr>
          <w:color w:val="231F20"/>
        </w:rPr>
        <w:t>time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time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9"/>
        </w:rPr>
        <w:t> </w:t>
      </w:r>
      <w:r>
        <w:rPr>
          <w:color w:val="231F20"/>
        </w:rPr>
        <w:t>authorised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Executive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such</w:t>
      </w:r>
      <w:r>
        <w:rPr>
          <w:color w:val="231F20"/>
          <w:spacing w:val="-9"/>
        </w:rPr>
        <w:t> </w:t>
      </w:r>
      <w:r>
        <w:rPr>
          <w:color w:val="231F20"/>
        </w:rPr>
        <w:t>purpose.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88" w:val="left" w:leader="none"/>
        </w:tabs>
        <w:spacing w:line="240" w:lineRule="auto" w:before="0" w:after="0"/>
        <w:ind w:left="988" w:right="0" w:hanging="380"/>
        <w:jc w:val="left"/>
      </w:pPr>
      <w:bookmarkStart w:name="_TOC_250014" w:id="24"/>
      <w:r>
        <w:rPr>
          <w:color w:val="231F20"/>
          <w:spacing w:val="9"/>
        </w:rPr>
        <w:t>Audit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bookmarkEnd w:id="24"/>
      <w:r>
        <w:rPr>
          <w:color w:val="231F20"/>
          <w:spacing w:val="8"/>
        </w:rPr>
        <w:t>Accounts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audit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where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necessary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law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where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membership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require,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carried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out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by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registered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auditor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two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more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lay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auditors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where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condition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for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appointing </w:t>
      </w:r>
      <w:r>
        <w:rPr>
          <w:color w:val="231F20"/>
          <w:sz w:val="20"/>
        </w:rPr>
        <w:t>lay auditors prevail.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Save as provided in paragraph (3) of this rule every appointment of an auditor shall </w:t>
      </w:r>
      <w:r>
        <w:rPr>
          <w:color w:val="231F20"/>
          <w:sz w:val="20"/>
        </w:rPr>
        <w:t>be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made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resolution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Union.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The Executive may appoint an auditor to fill any casual vacancy occurring </w:t>
      </w:r>
      <w:r>
        <w:rPr>
          <w:color w:val="231F20"/>
          <w:spacing w:val="-6"/>
          <w:sz w:val="20"/>
        </w:rPr>
        <w:t>between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general meetings of the Union.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9" w:val="left" w:leader="none"/>
        </w:tabs>
        <w:spacing w:line="249" w:lineRule="auto" w:before="0" w:after="0"/>
        <w:ind w:left="948" w:right="103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auditor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appointed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audit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accounts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balance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sheet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preceding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year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account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(whether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Executive) </w:t>
      </w:r>
      <w:r>
        <w:rPr>
          <w:color w:val="231F20"/>
          <w:spacing w:val="-8"/>
          <w:sz w:val="20"/>
        </w:rPr>
        <w:t>shall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re-appointed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auditor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Union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for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current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year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account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(whether </w:t>
      </w:r>
      <w:r>
        <w:rPr>
          <w:color w:val="231F20"/>
          <w:sz w:val="20"/>
        </w:rPr>
        <w:t>or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resolution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expressly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re-appointing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him/her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been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passed)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unless:</w:t>
      </w:r>
    </w:p>
    <w:p>
      <w:pPr>
        <w:pStyle w:val="ListParagraph"/>
        <w:numPr>
          <w:ilvl w:val="1"/>
          <w:numId w:val="5"/>
        </w:numPr>
        <w:tabs>
          <w:tab w:pos="1743" w:val="left" w:leader="none"/>
        </w:tabs>
        <w:spacing w:line="249" w:lineRule="auto" w:before="4" w:after="0"/>
        <w:ind w:left="1743" w:right="124" w:hanging="426"/>
        <w:jc w:val="both"/>
        <w:rPr>
          <w:sz w:val="20"/>
        </w:rPr>
      </w:pPr>
      <w:r>
        <w:rPr>
          <w:color w:val="231F20"/>
          <w:sz w:val="20"/>
        </w:rPr>
        <w:t>A resolution has been passed at a general meeting of the Union </w:t>
      </w:r>
      <w:r>
        <w:rPr>
          <w:color w:val="231F20"/>
          <w:spacing w:val="-2"/>
          <w:sz w:val="20"/>
        </w:rPr>
        <w:t>appointing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somebody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instead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this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person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providing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expressly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that </w:t>
      </w:r>
      <w:r>
        <w:rPr>
          <w:color w:val="231F20"/>
          <w:sz w:val="20"/>
        </w:rPr>
        <w:t>he shall not be re-appointed or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1168" id="docshapegroup128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29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1680" id="docshapegroup130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31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5"/>
        </w:numPr>
        <w:tabs>
          <w:tab w:pos="1740" w:val="left" w:leader="none"/>
          <w:tab w:pos="1741" w:val="left" w:leader="none"/>
        </w:tabs>
        <w:spacing w:line="249" w:lineRule="auto" w:before="67" w:after="0"/>
        <w:ind w:left="1740" w:right="126" w:hanging="425"/>
        <w:jc w:val="left"/>
        <w:rPr>
          <w:sz w:val="20"/>
        </w:rPr>
      </w:pPr>
      <w:r>
        <w:rPr>
          <w:color w:val="231F20"/>
          <w:spacing w:val="-2"/>
          <w:sz w:val="20"/>
        </w:rPr>
        <w:t>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has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given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notice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writing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his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unwillingness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re- </w:t>
      </w:r>
      <w:r>
        <w:rPr>
          <w:color w:val="231F20"/>
          <w:sz w:val="20"/>
        </w:rPr>
        <w:t>appointed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</w:t>
      </w:r>
    </w:p>
    <w:p>
      <w:pPr>
        <w:pStyle w:val="ListParagraph"/>
        <w:numPr>
          <w:ilvl w:val="1"/>
          <w:numId w:val="5"/>
        </w:numPr>
        <w:tabs>
          <w:tab w:pos="1740" w:val="left" w:leader="none"/>
          <w:tab w:pos="1741" w:val="left" w:leader="none"/>
        </w:tabs>
        <w:spacing w:line="249" w:lineRule="auto" w:before="1" w:after="0"/>
        <w:ind w:left="1740" w:right="126" w:hanging="425"/>
        <w:jc w:val="left"/>
        <w:rPr>
          <w:sz w:val="20"/>
        </w:rPr>
      </w:pPr>
      <w:r>
        <w:rPr>
          <w:color w:val="231F20"/>
          <w:sz w:val="20"/>
        </w:rPr>
        <w:t>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ineligible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appointment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auditor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current year of account or</w:t>
      </w:r>
    </w:p>
    <w:p>
      <w:pPr>
        <w:pStyle w:val="ListParagraph"/>
        <w:numPr>
          <w:ilvl w:val="1"/>
          <w:numId w:val="5"/>
        </w:numPr>
        <w:tabs>
          <w:tab w:pos="1740" w:val="left" w:leader="none"/>
          <w:tab w:pos="1741" w:val="left" w:leader="none"/>
        </w:tabs>
        <w:spacing w:line="240" w:lineRule="auto" w:before="2" w:after="0"/>
        <w:ind w:left="1740" w:right="0" w:hanging="426"/>
        <w:jc w:val="left"/>
        <w:rPr>
          <w:sz w:val="20"/>
        </w:rPr>
      </w:pPr>
      <w:r>
        <w:rPr>
          <w:color w:val="231F20"/>
          <w:spacing w:val="-2"/>
          <w:sz w:val="20"/>
        </w:rPr>
        <w:t>He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has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ceased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act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auditor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reason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incapacity.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1315" w:right="126" w:firstLine="11"/>
        <w:jc w:val="both"/>
      </w:pPr>
      <w:r>
        <w:rPr>
          <w:color w:val="231F20"/>
          <w:spacing w:val="-6"/>
        </w:rPr>
        <w:t>Provided that a retiring auditor shall not be automatically re-appointed by virtue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rule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notice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intended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resolution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appoint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another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person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his </w:t>
      </w:r>
      <w:r>
        <w:rPr>
          <w:color w:val="231F20"/>
        </w:rPr>
        <w:t>place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accordance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paragraph</w:t>
      </w:r>
      <w:r>
        <w:rPr>
          <w:color w:val="231F20"/>
          <w:spacing w:val="-6"/>
        </w:rPr>
        <w:t> </w:t>
      </w:r>
      <w:r>
        <w:rPr>
          <w:color w:val="231F20"/>
        </w:rPr>
        <w:t>(5)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rule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 resolution cannot be proceeded with because of the death, incapacity or ineligibility of that other person.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resolution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(i)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appointing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another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as </w:t>
      </w:r>
      <w:r>
        <w:rPr>
          <w:color w:val="231F20"/>
          <w:spacing w:val="-4"/>
          <w:sz w:val="20"/>
        </w:rPr>
        <w:t>auditor in place of a retiring auditor or (ii) providing expressly that a retiring auditor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not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re-appointed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not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effective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unless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notice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intention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move </w:t>
      </w:r>
      <w:r>
        <w:rPr>
          <w:color w:val="231F20"/>
          <w:spacing w:val="-4"/>
          <w:sz w:val="20"/>
        </w:rPr>
        <w:t>it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had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been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given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less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28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days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before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meeting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it </w:t>
      </w:r>
      <w:r>
        <w:rPr>
          <w:color w:val="231F20"/>
          <w:sz w:val="20"/>
        </w:rPr>
        <w:t>is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moved.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receipt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notice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intention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move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such </w:t>
      </w:r>
      <w:r>
        <w:rPr>
          <w:color w:val="231F20"/>
          <w:spacing w:val="-2"/>
          <w:sz w:val="20"/>
        </w:rPr>
        <w:t>resolution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Union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give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notice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resolution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member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clubs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retiring auditor in accordance with Section 94 of the Co-operative and </w:t>
      </w:r>
      <w:r>
        <w:rPr>
          <w:color w:val="231F20"/>
          <w:spacing w:val="-4"/>
          <w:sz w:val="20"/>
        </w:rPr>
        <w:t>Community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Benefit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Societies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Act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2014,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notice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member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clubs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40"/>
          <w:sz w:val="20"/>
        </w:rPr>
        <w:t> </w:t>
      </w:r>
      <w:r>
        <w:rPr>
          <w:color w:val="231F20"/>
          <w:spacing w:val="-2"/>
          <w:sz w:val="20"/>
        </w:rPr>
        <w:t>accordance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with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section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representations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made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intended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made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retiring </w:t>
      </w:r>
      <w:r>
        <w:rPr>
          <w:color w:val="231F20"/>
          <w:spacing w:val="-2"/>
          <w:sz w:val="20"/>
        </w:rPr>
        <w:t>auditor.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8" w:val="left" w:leader="none"/>
        </w:tabs>
        <w:spacing w:line="240" w:lineRule="auto" w:before="0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None of the following persons shall be appointed as auditor of the Union:</w:t>
      </w:r>
    </w:p>
    <w:p>
      <w:pPr>
        <w:pStyle w:val="ListParagraph"/>
        <w:numPr>
          <w:ilvl w:val="1"/>
          <w:numId w:val="5"/>
        </w:numPr>
        <w:tabs>
          <w:tab w:pos="1726" w:val="left" w:leader="none"/>
          <w:tab w:pos="1727" w:val="left" w:leader="none"/>
        </w:tabs>
        <w:spacing w:line="240" w:lineRule="auto" w:before="10" w:after="0"/>
        <w:ind w:left="1726" w:right="0" w:hanging="412"/>
        <w:jc w:val="left"/>
        <w:rPr>
          <w:sz w:val="20"/>
        </w:rPr>
      </w:pPr>
      <w:r>
        <w:rPr>
          <w:color w:val="231F20"/>
          <w:spacing w:val="-4"/>
          <w:sz w:val="20"/>
        </w:rPr>
        <w:t>An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officer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or servant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the Union.</w:t>
      </w:r>
    </w:p>
    <w:p>
      <w:pPr>
        <w:pStyle w:val="ListParagraph"/>
        <w:numPr>
          <w:ilvl w:val="1"/>
          <w:numId w:val="5"/>
        </w:numPr>
        <w:tabs>
          <w:tab w:pos="1726" w:val="left" w:leader="none"/>
          <w:tab w:pos="1727" w:val="left" w:leader="none"/>
        </w:tabs>
        <w:spacing w:line="249" w:lineRule="auto" w:before="10" w:after="0"/>
        <w:ind w:left="1726" w:right="126" w:hanging="411"/>
        <w:jc w:val="left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partner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employment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employs an officer or servant of the Union.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8" w:val="left" w:leader="none"/>
        </w:tabs>
        <w:spacing w:line="249" w:lineRule="auto" w:before="0" w:after="0"/>
        <w:ind w:left="946" w:right="105" w:hanging="340"/>
        <w:jc w:val="both"/>
        <w:rPr>
          <w:sz w:val="20"/>
        </w:rPr>
      </w:pP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auditor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accordance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with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Section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87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Co-operative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Community </w:t>
      </w:r>
      <w:r>
        <w:rPr>
          <w:color w:val="231F20"/>
          <w:spacing w:val="-8"/>
          <w:sz w:val="20"/>
        </w:rPr>
        <w:t>Benefit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Societies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Act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2014,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make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report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Union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accounts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examined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by </w:t>
      </w:r>
      <w:r>
        <w:rPr>
          <w:color w:val="231F20"/>
          <w:spacing w:val="-6"/>
          <w:sz w:val="20"/>
        </w:rPr>
        <w:t>him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revenue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account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accounts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balance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sheet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Union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for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year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account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respect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which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is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appointed.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7" w:val="left" w:leader="none"/>
        </w:tabs>
        <w:spacing w:line="249" w:lineRule="auto" w:before="0" w:after="0"/>
        <w:ind w:left="946" w:right="105" w:hanging="341"/>
        <w:jc w:val="both"/>
        <w:rPr>
          <w:sz w:val="20"/>
        </w:rPr>
      </w:pPr>
      <w:r>
        <w:rPr>
          <w:color w:val="231F20"/>
          <w:sz w:val="20"/>
        </w:rPr>
        <w:t>The auditor shall have a right of access at all times to the books, deeds and </w:t>
      </w:r>
      <w:r>
        <w:rPr>
          <w:color w:val="231F20"/>
          <w:spacing w:val="-4"/>
          <w:sz w:val="20"/>
        </w:rPr>
        <w:t>accounts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other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documents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relating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affairs,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 entitled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require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officers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information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explanations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thinks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necessary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performance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duties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auditor.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88" w:val="left" w:leader="none"/>
        </w:tabs>
        <w:spacing w:line="240" w:lineRule="auto" w:before="1" w:after="0"/>
        <w:ind w:left="988" w:right="0" w:hanging="380"/>
        <w:jc w:val="left"/>
      </w:pPr>
      <w:bookmarkStart w:name="_TOC_250013" w:id="25"/>
      <w:r>
        <w:rPr>
          <w:color w:val="231F20"/>
          <w:spacing w:val="9"/>
        </w:rPr>
        <w:t>Annual</w:t>
      </w:r>
      <w:r>
        <w:rPr>
          <w:color w:val="231F20"/>
          <w:spacing w:val="28"/>
        </w:rPr>
        <w:t> </w:t>
      </w:r>
      <w:r>
        <w:rPr>
          <w:color w:val="231F20"/>
          <w:spacing w:val="10"/>
        </w:rPr>
        <w:t>Return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27"/>
        </w:rPr>
        <w:t> </w:t>
      </w:r>
      <w:r>
        <w:rPr>
          <w:color w:val="231F20"/>
          <w:spacing w:val="10"/>
        </w:rPr>
        <w:t>Financial</w:t>
      </w:r>
      <w:r>
        <w:rPr>
          <w:color w:val="231F20"/>
          <w:spacing w:val="28"/>
        </w:rPr>
        <w:t> </w:t>
      </w:r>
      <w:r>
        <w:rPr>
          <w:color w:val="231F20"/>
          <w:spacing w:val="10"/>
        </w:rPr>
        <w:t>Conduct</w:t>
      </w:r>
      <w:r>
        <w:rPr>
          <w:color w:val="231F20"/>
          <w:spacing w:val="23"/>
        </w:rPr>
        <w:t> </w:t>
      </w:r>
      <w:bookmarkEnd w:id="25"/>
      <w:r>
        <w:rPr>
          <w:color w:val="231F20"/>
          <w:spacing w:val="8"/>
        </w:rPr>
        <w:t>Authority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49" w:lineRule="auto" w:before="1"/>
        <w:ind w:left="607" w:right="103" w:hanging="1"/>
        <w:jc w:val="both"/>
      </w:pP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General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Secretary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send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Financial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Conduct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Authority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once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every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year, </w:t>
      </w:r>
      <w:r>
        <w:rPr>
          <w:color w:val="231F20"/>
          <w:spacing w:val="-4"/>
        </w:rPr>
        <w:t>within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allowed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legislation,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annual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return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relating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Union’s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affairs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for 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period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required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Co-operative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Community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Benefit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Societies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Act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2014, </w:t>
      </w:r>
      <w:r>
        <w:rPr>
          <w:color w:val="231F20"/>
          <w:spacing w:val="-5"/>
        </w:rPr>
        <w:t>to</w:t>
      </w:r>
    </w:p>
    <w:p>
      <w:pPr>
        <w:spacing w:after="0" w:line="249" w:lineRule="auto"/>
        <w:jc w:val="both"/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2192" id="docshapegroup132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33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2704" id="docshapegroup134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35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BodyText"/>
        <w:spacing w:line="249" w:lineRule="auto" w:before="67"/>
        <w:ind w:left="606" w:right="104"/>
        <w:jc w:val="both"/>
      </w:pPr>
      <w:r>
        <w:rPr>
          <w:color w:val="231F20"/>
          <w:spacing w:val="-6"/>
        </w:rPr>
        <w:t>be included in the return, together with a copy of the report of the auditor on the </w:t>
      </w:r>
      <w:r>
        <w:rPr>
          <w:color w:val="231F20"/>
          <w:spacing w:val="-6"/>
        </w:rPr>
        <w:t>Union’s </w:t>
      </w:r>
      <w:r>
        <w:rPr>
          <w:color w:val="231F20"/>
          <w:spacing w:val="-2"/>
        </w:rPr>
        <w:t>accounts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period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included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return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copy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each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balance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sheet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made </w:t>
      </w:r>
      <w:r>
        <w:rPr>
          <w:color w:val="231F20"/>
        </w:rPr>
        <w:t>during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period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any</w:t>
      </w:r>
      <w:r>
        <w:rPr>
          <w:color w:val="231F20"/>
          <w:spacing w:val="-11"/>
        </w:rPr>
        <w:t> </w:t>
      </w:r>
      <w:r>
        <w:rPr>
          <w:color w:val="231F20"/>
        </w:rPr>
        <w:t>report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auditor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balance</w:t>
      </w:r>
      <w:r>
        <w:rPr>
          <w:color w:val="231F20"/>
          <w:spacing w:val="-11"/>
        </w:rPr>
        <w:t> </w:t>
      </w:r>
      <w:r>
        <w:rPr>
          <w:color w:val="231F20"/>
        </w:rPr>
        <w:t>sheet.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 w:before="1"/>
        <w:ind w:left="606" w:right="104"/>
        <w:jc w:val="both"/>
      </w:pP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annual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return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made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period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beginning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date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 </w:t>
      </w:r>
      <w:r>
        <w:rPr>
          <w:color w:val="231F20"/>
          <w:spacing w:val="-2"/>
        </w:rPr>
        <w:t>Union’s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annual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return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up,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ending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balance </w:t>
      </w:r>
      <w:r>
        <w:rPr>
          <w:color w:val="231F20"/>
          <w:spacing w:val="-4"/>
        </w:rPr>
        <w:t>sheet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published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Union.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annual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return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form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prescribed </w:t>
      </w:r>
      <w:r>
        <w:rPr>
          <w:color w:val="231F20"/>
          <w:spacing w:val="-8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Financial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Conduct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Authority,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contain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such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particulars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may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from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time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time </w:t>
      </w:r>
      <w:r>
        <w:rPr>
          <w:color w:val="231F20"/>
        </w:rPr>
        <w:t>be required by the form.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copy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annual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return,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together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copy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report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auditor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 </w:t>
      </w:r>
      <w:r>
        <w:rPr>
          <w:color w:val="231F20"/>
          <w:spacing w:val="-2"/>
        </w:rPr>
        <w:t>accounts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balance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sheet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contained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return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supplied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gratuitously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on </w:t>
      </w:r>
      <w:r>
        <w:rPr>
          <w:color w:val="231F20"/>
        </w:rPr>
        <w:t>demand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every</w:t>
      </w:r>
      <w:r>
        <w:rPr>
          <w:color w:val="231F20"/>
          <w:spacing w:val="-10"/>
        </w:rPr>
        <w:t> </w:t>
      </w:r>
      <w:r>
        <w:rPr>
          <w:color w:val="231F20"/>
        </w:rPr>
        <w:t>member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person</w:t>
      </w:r>
      <w:r>
        <w:rPr>
          <w:color w:val="231F20"/>
          <w:spacing w:val="-10"/>
        </w:rPr>
        <w:t> </w:t>
      </w:r>
      <w:r>
        <w:rPr>
          <w:color w:val="231F20"/>
        </w:rPr>
        <w:t>interested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funds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Union.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event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Union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dissolved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accordance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provisions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Rule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35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last</w:t>
      </w:r>
      <w:r>
        <w:rPr>
          <w:color w:val="231F20"/>
          <w:spacing w:val="-12"/>
        </w:rPr>
        <w:t> </w:t>
      </w:r>
      <w:r>
        <w:rPr>
          <w:color w:val="231F20"/>
        </w:rPr>
        <w:t>annual</w:t>
      </w:r>
      <w:r>
        <w:rPr>
          <w:color w:val="231F20"/>
          <w:spacing w:val="-12"/>
        </w:rPr>
        <w:t> </w:t>
      </w:r>
      <w:r>
        <w:rPr>
          <w:color w:val="231F20"/>
        </w:rPr>
        <w:t>return</w:t>
      </w:r>
      <w:r>
        <w:rPr>
          <w:color w:val="231F20"/>
          <w:spacing w:val="-12"/>
        </w:rPr>
        <w:t> </w:t>
      </w:r>
      <w:r>
        <w:rPr>
          <w:color w:val="231F20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made</w:t>
      </w:r>
      <w:r>
        <w:rPr>
          <w:color w:val="231F20"/>
          <w:spacing w:val="-12"/>
        </w:rPr>
        <w:t> </w:t>
      </w:r>
      <w:r>
        <w:rPr>
          <w:color w:val="231F20"/>
        </w:rPr>
        <w:t>up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date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instrument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dissolution.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12" w:id="26"/>
      <w:r>
        <w:rPr>
          <w:color w:val="231F20"/>
          <w:spacing w:val="10"/>
        </w:rPr>
        <w:t>Borrowing</w:t>
      </w:r>
      <w:r>
        <w:rPr>
          <w:color w:val="231F20"/>
          <w:spacing w:val="33"/>
        </w:rPr>
        <w:t> </w:t>
      </w:r>
      <w:bookmarkEnd w:id="26"/>
      <w:r>
        <w:rPr>
          <w:color w:val="231F20"/>
          <w:spacing w:val="7"/>
        </w:rPr>
        <w:t>Powers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Union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may,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upon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such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terms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conditions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Executive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may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its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absolute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discretion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determine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vary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obtain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advances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money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 </w:t>
      </w:r>
      <w:r>
        <w:rPr>
          <w:color w:val="231F20"/>
          <w:spacing w:val="-8"/>
          <w:sz w:val="20"/>
        </w:rPr>
        <w:t>objects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purposes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Union,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may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issue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such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receipt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acknowledgement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thereof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Executive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thinks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fit;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also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mortgage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charge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its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property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issue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debentures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other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securities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in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respect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money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8"/>
          <w:sz w:val="20"/>
        </w:rPr>
        <w:t>borrowed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person,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society,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company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other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organisation.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Provided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total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amount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money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advanced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borrowed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time being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remaining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undischarged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exceed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10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million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pounds.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2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interest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payable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on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advances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other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than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advances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on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bank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overdrafts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loans </w:t>
      </w:r>
      <w:r>
        <w:rPr>
          <w:color w:val="231F20"/>
          <w:spacing w:val="-10"/>
          <w:sz w:val="20"/>
        </w:rPr>
        <w:t>secured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by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mortgage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charge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shall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not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exceed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rate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equivalent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to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3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per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cent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above the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Co-operative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Bank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plc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base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lending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rate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or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5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per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cent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per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annum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whichever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is</w:t>
      </w:r>
      <w:r>
        <w:rPr>
          <w:color w:val="231F20"/>
          <w:sz w:val="20"/>
        </w:rPr>
        <w:t> </w:t>
      </w:r>
      <w:r>
        <w:rPr>
          <w:color w:val="231F20"/>
          <w:spacing w:val="-1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8"/>
          <w:sz w:val="20"/>
        </w:rPr>
        <w:t>higher.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In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this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rule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“Co-operative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Bank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plc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base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lending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rate”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means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8"/>
          <w:sz w:val="20"/>
        </w:rPr>
        <w:t>Co-operative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0"/>
          <w:sz w:val="20"/>
        </w:rPr>
        <w:t>Bank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plc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base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lending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rate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at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time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making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advance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at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such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time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within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the </w:t>
      </w:r>
      <w:r>
        <w:rPr>
          <w:color w:val="231F20"/>
          <w:sz w:val="20"/>
        </w:rPr>
        <w:t>two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years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prior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making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advance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or,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case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advance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is </w:t>
      </w:r>
      <w:r>
        <w:rPr>
          <w:color w:val="231F20"/>
          <w:spacing w:val="-8"/>
          <w:sz w:val="20"/>
        </w:rPr>
        <w:t>renewed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after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becoming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payable,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within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two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years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prior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its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renewal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last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8"/>
          <w:sz w:val="20"/>
        </w:rPr>
        <w:t>renewal </w:t>
      </w:r>
      <w:r>
        <w:rPr>
          <w:color w:val="231F20"/>
          <w:spacing w:val="-2"/>
          <w:sz w:val="20"/>
        </w:rPr>
        <w:t>(if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2"/>
          <w:sz w:val="20"/>
        </w:rPr>
        <w:t>renewed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more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than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once)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Executive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determines.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50" w:val="left" w:leader="none"/>
        </w:tabs>
        <w:spacing w:line="249" w:lineRule="auto" w:before="1" w:after="0"/>
        <w:ind w:left="949" w:right="102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Debentures may contain a specific charge upon any property of the Union specified </w:t>
      </w:r>
      <w:r>
        <w:rPr>
          <w:color w:val="231F20"/>
          <w:spacing w:val="-2"/>
          <w:sz w:val="20"/>
        </w:rPr>
        <w:t>therein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schedule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thereto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separate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register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kept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such</w:t>
      </w:r>
      <w:r>
        <w:rPr>
          <w:color w:val="231F20"/>
          <w:spacing w:val="-2"/>
          <w:sz w:val="20"/>
        </w:rPr>
        <w:t> debentures.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3216" id="docshapegroup136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37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3728" id="docshapegroup138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39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67" w:after="0"/>
        <w:ind w:left="993" w:right="0" w:hanging="385"/>
        <w:jc w:val="left"/>
      </w:pPr>
      <w:bookmarkStart w:name="_TOC_250011" w:id="27"/>
      <w:r>
        <w:rPr>
          <w:color w:val="231F20"/>
          <w:spacing w:val="10"/>
        </w:rPr>
        <w:t>Power</w:t>
      </w:r>
      <w:r>
        <w:rPr>
          <w:color w:val="231F20"/>
          <w:spacing w:val="29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  <w:spacing w:val="10"/>
        </w:rPr>
        <w:t>receive</w:t>
      </w:r>
      <w:r>
        <w:rPr>
          <w:color w:val="231F20"/>
          <w:spacing w:val="27"/>
        </w:rPr>
        <w:t> </w:t>
      </w:r>
      <w:bookmarkEnd w:id="27"/>
      <w:r>
        <w:rPr>
          <w:color w:val="231F20"/>
          <w:spacing w:val="8"/>
        </w:rPr>
        <w:t>Deposits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Executive,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limit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mentioned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Rule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26(b)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receive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sums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money </w:t>
      </w:r>
      <w:r>
        <w:rPr>
          <w:color w:val="231F20"/>
          <w:spacing w:val="-2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clubs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bodies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persons,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deposit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interest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repayable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notice </w:t>
      </w:r>
      <w:r>
        <w:rPr>
          <w:color w:val="231F20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-8"/>
        </w:rPr>
        <w:t> </w:t>
      </w:r>
      <w:r>
        <w:rPr>
          <w:color w:val="231F20"/>
        </w:rPr>
        <w:t>less</w:t>
      </w:r>
      <w:r>
        <w:rPr>
          <w:color w:val="231F20"/>
          <w:spacing w:val="-8"/>
        </w:rPr>
        <w:t> </w:t>
      </w:r>
      <w:r>
        <w:rPr>
          <w:color w:val="231F20"/>
        </w:rPr>
        <w:t>than</w:t>
      </w:r>
      <w:r>
        <w:rPr>
          <w:color w:val="231F20"/>
          <w:spacing w:val="-8"/>
        </w:rPr>
        <w:t> </w:t>
      </w:r>
      <w:r>
        <w:rPr>
          <w:color w:val="231F20"/>
        </w:rPr>
        <w:t>two</w:t>
      </w:r>
      <w:r>
        <w:rPr>
          <w:color w:val="231F20"/>
          <w:spacing w:val="-8"/>
        </w:rPr>
        <w:t> </w:t>
      </w:r>
      <w:r>
        <w:rPr>
          <w:color w:val="231F20"/>
        </w:rPr>
        <w:t>clear</w:t>
      </w:r>
      <w:r>
        <w:rPr>
          <w:color w:val="231F20"/>
          <w:spacing w:val="-8"/>
        </w:rPr>
        <w:t> </w:t>
      </w:r>
      <w:r>
        <w:rPr>
          <w:color w:val="231F20"/>
        </w:rPr>
        <w:t>days,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</w:rPr>
        <w:t>fix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time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time.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10" w:id="28"/>
      <w:bookmarkEnd w:id="28"/>
      <w:r>
        <w:rPr>
          <w:color w:val="231F20"/>
          <w:spacing w:val="9"/>
        </w:rPr>
        <w:t>Investments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Executive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invest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funds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investment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Trustees are,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time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law,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authorised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invest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trust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funds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shares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security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society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registered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under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Co-operative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Benefit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Societies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Act </w:t>
      </w:r>
      <w:r>
        <w:rPr>
          <w:color w:val="231F20"/>
        </w:rPr>
        <w:t>2014,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under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Buildings</w:t>
      </w:r>
      <w:r>
        <w:rPr>
          <w:color w:val="231F20"/>
          <w:spacing w:val="-6"/>
        </w:rPr>
        <w:t> </w:t>
      </w:r>
      <w:r>
        <w:rPr>
          <w:color w:val="231F20"/>
        </w:rPr>
        <w:t>Societies</w:t>
      </w:r>
      <w:r>
        <w:rPr>
          <w:color w:val="231F20"/>
          <w:spacing w:val="-14"/>
        </w:rPr>
        <w:t> </w:t>
      </w:r>
      <w:r>
        <w:rPr>
          <w:color w:val="231F20"/>
        </w:rPr>
        <w:t>Act,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company</w:t>
      </w:r>
      <w:r>
        <w:rPr>
          <w:color w:val="231F20"/>
          <w:spacing w:val="-6"/>
        </w:rPr>
        <w:t> </w:t>
      </w:r>
      <w:r>
        <w:rPr>
          <w:color w:val="231F20"/>
        </w:rPr>
        <w:t>registered</w:t>
      </w:r>
      <w:r>
        <w:rPr>
          <w:color w:val="231F20"/>
          <w:spacing w:val="-6"/>
        </w:rPr>
        <w:t> </w:t>
      </w:r>
      <w:r>
        <w:rPr>
          <w:color w:val="231F20"/>
        </w:rPr>
        <w:t>under</w:t>
      </w:r>
      <w:r>
        <w:rPr>
          <w:color w:val="231F20"/>
          <w:spacing w:val="-6"/>
        </w:rPr>
        <w:t> </w:t>
      </w:r>
      <w:r>
        <w:rPr>
          <w:color w:val="231F20"/>
        </w:rPr>
        <w:t>the </w:t>
      </w:r>
      <w:r>
        <w:rPr>
          <w:color w:val="231F20"/>
          <w:spacing w:val="-4"/>
        </w:rPr>
        <w:t>Companies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Acts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 incorporated 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Act of Parliament or by charter provided that </w:t>
      </w:r>
      <w:r>
        <w:rPr>
          <w:color w:val="231F20"/>
          <w:spacing w:val="-4"/>
        </w:rPr>
        <w:t>such </w:t>
      </w:r>
      <w:r>
        <w:rPr>
          <w:color w:val="231F20"/>
        </w:rPr>
        <w:t>society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company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liability</w:t>
      </w:r>
      <w:r>
        <w:rPr>
          <w:color w:val="231F20"/>
          <w:spacing w:val="-3"/>
        </w:rPr>
        <w:t> </w:t>
      </w:r>
      <w:r>
        <w:rPr>
          <w:color w:val="231F20"/>
        </w:rPr>
        <w:t>limited.</w:t>
      </w: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88" w:val="left" w:leader="none"/>
        </w:tabs>
        <w:spacing w:line="240" w:lineRule="auto" w:before="1" w:after="0"/>
        <w:ind w:left="988" w:right="0" w:hanging="380"/>
        <w:jc w:val="left"/>
      </w:pPr>
      <w:bookmarkStart w:name="_TOC_250009" w:id="29"/>
      <w:r>
        <w:rPr>
          <w:color w:val="231F20"/>
          <w:spacing w:val="10"/>
        </w:rPr>
        <w:t>Application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bookmarkEnd w:id="29"/>
      <w:r>
        <w:rPr>
          <w:color w:val="231F20"/>
          <w:spacing w:val="8"/>
        </w:rPr>
        <w:t>Profits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606"/>
        <w:jc w:val="both"/>
      </w:pPr>
      <w:r>
        <w:rPr>
          <w:color w:val="231F20"/>
          <w:spacing w:val="-4"/>
        </w:rPr>
        <w:t>Any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profits which may accrue shall be applied as follows: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948" w:val="left" w:leader="none"/>
        </w:tabs>
        <w:spacing w:line="249" w:lineRule="auto" w:before="0" w:after="0"/>
        <w:ind w:left="947" w:right="104" w:hanging="341"/>
        <w:jc w:val="left"/>
        <w:rPr>
          <w:sz w:val="20"/>
        </w:rPr>
      </w:pPr>
      <w:r>
        <w:rPr>
          <w:color w:val="231F20"/>
          <w:spacing w:val="-8"/>
          <w:sz w:val="20"/>
        </w:rPr>
        <w:t>In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reduction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value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furniture,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fittings,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fixed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stock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and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plant,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at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annual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8"/>
          <w:sz w:val="20"/>
        </w:rPr>
        <w:t>rate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less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10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per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cent,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less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2.5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per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cent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lands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buildings.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948" w:val="left" w:leader="none"/>
        </w:tabs>
        <w:spacing w:line="240" w:lineRule="auto" w:before="0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General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Fund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used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follows:</w:t>
      </w:r>
    </w:p>
    <w:p>
      <w:pPr>
        <w:pStyle w:val="ListParagraph"/>
        <w:numPr>
          <w:ilvl w:val="1"/>
          <w:numId w:val="6"/>
        </w:numPr>
        <w:tabs>
          <w:tab w:pos="1727" w:val="left" w:leader="none"/>
        </w:tabs>
        <w:spacing w:line="249" w:lineRule="auto" w:before="10" w:after="0"/>
        <w:ind w:left="1726" w:right="126" w:hanging="411"/>
        <w:jc w:val="both"/>
        <w:rPr>
          <w:sz w:val="20"/>
        </w:rPr>
      </w:pPr>
      <w:r>
        <w:rPr>
          <w:color w:val="231F20"/>
          <w:sz w:val="20"/>
        </w:rPr>
        <w:t>In promoting and defending the interest of clubs; in the Press or </w:t>
      </w:r>
      <w:r>
        <w:rPr>
          <w:color w:val="231F20"/>
          <w:sz w:val="20"/>
        </w:rPr>
        <w:t>the Courts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Parliament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occasion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demand.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727" w:val="left" w:leader="none"/>
        </w:tabs>
        <w:spacing w:line="249" w:lineRule="auto" w:before="1" w:after="0"/>
        <w:ind w:left="1726" w:right="126" w:hanging="411"/>
        <w:jc w:val="both"/>
        <w:rPr>
          <w:sz w:val="20"/>
        </w:rPr>
      </w:pP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promoting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education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establishment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classes,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examinations, </w:t>
      </w:r>
      <w:r>
        <w:rPr>
          <w:color w:val="231F20"/>
          <w:spacing w:val="-4"/>
          <w:sz w:val="20"/>
        </w:rPr>
        <w:t>and scholarships, in providing lectures and in assisting any associations </w:t>
      </w:r>
      <w:r>
        <w:rPr>
          <w:color w:val="231F20"/>
          <w:sz w:val="20"/>
        </w:rPr>
        <w:t>providing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educational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facilities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women.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728" w:val="left" w:leader="none"/>
        </w:tabs>
        <w:spacing w:line="249" w:lineRule="auto" w:before="1" w:after="0"/>
        <w:ind w:left="1727" w:right="126" w:hanging="411"/>
        <w:jc w:val="both"/>
        <w:rPr>
          <w:sz w:val="20"/>
        </w:rPr>
      </w:pPr>
      <w:r>
        <w:rPr>
          <w:color w:val="231F20"/>
          <w:spacing w:val="-2"/>
          <w:sz w:val="20"/>
        </w:rPr>
        <w:t>In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maintaining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circulating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reference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libraries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best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works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all </w:t>
      </w:r>
      <w:r>
        <w:rPr>
          <w:color w:val="231F20"/>
          <w:sz w:val="20"/>
        </w:rPr>
        <w:t>departments of literature, science, art, and politics, for the use of the </w:t>
      </w:r>
      <w:r>
        <w:rPr>
          <w:color w:val="231F20"/>
          <w:spacing w:val="-2"/>
          <w:sz w:val="20"/>
        </w:rPr>
        <w:t>members.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728" w:val="left" w:leader="none"/>
        </w:tabs>
        <w:spacing w:line="249" w:lineRule="auto" w:before="1" w:after="0"/>
        <w:ind w:left="1727" w:right="126" w:hanging="412"/>
        <w:jc w:val="both"/>
        <w:rPr>
          <w:sz w:val="20"/>
        </w:rPr>
      </w:pPr>
      <w:r>
        <w:rPr>
          <w:color w:val="231F20"/>
          <w:spacing w:val="-2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promoting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such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social,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provident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recreative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objects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time to time be deemed desirable.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6"/>
        </w:numPr>
        <w:tabs>
          <w:tab w:pos="1728" w:val="left" w:leader="none"/>
        </w:tabs>
        <w:spacing w:line="249" w:lineRule="auto" w:before="0" w:after="0"/>
        <w:ind w:left="1727" w:right="127" w:hanging="412"/>
        <w:jc w:val="both"/>
        <w:rPr>
          <w:sz w:val="20"/>
        </w:rPr>
      </w:pP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contributing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Superannuation,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Provident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Pension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Fund,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established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Officers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Staff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Union.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727" w:val="left" w:leader="none"/>
          <w:tab w:pos="1728" w:val="left" w:leader="none"/>
        </w:tabs>
        <w:spacing w:line="240" w:lineRule="auto" w:before="0" w:after="0"/>
        <w:ind w:left="1727" w:right="0" w:hanging="412"/>
        <w:jc w:val="left"/>
        <w:rPr>
          <w:sz w:val="20"/>
        </w:rPr>
      </w:pPr>
      <w:r>
        <w:rPr>
          <w:color w:val="231F20"/>
          <w:spacing w:val="-4"/>
          <w:sz w:val="20"/>
        </w:rPr>
        <w:t>In providing for the redemption 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loans and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advances.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729" w:val="left" w:leader="none"/>
        </w:tabs>
        <w:spacing w:line="240" w:lineRule="auto" w:before="0" w:after="0"/>
        <w:ind w:left="1728" w:right="0" w:hanging="412"/>
        <w:jc w:val="left"/>
        <w:rPr>
          <w:sz w:val="20"/>
        </w:rPr>
      </w:pPr>
      <w:r>
        <w:rPr>
          <w:color w:val="231F20"/>
          <w:spacing w:val="-4"/>
          <w:sz w:val="20"/>
        </w:rPr>
        <w:t>Any other lawful purpose determined upon the Executive.</w:t>
      </w:r>
    </w:p>
    <w:p>
      <w:pPr>
        <w:spacing w:after="0" w:line="240" w:lineRule="auto"/>
        <w:jc w:val="left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4240" id="docshapegroup140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41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4752" id="docshapegroup142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43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67" w:after="0"/>
        <w:ind w:left="993" w:right="0" w:hanging="385"/>
        <w:jc w:val="left"/>
      </w:pPr>
      <w:bookmarkStart w:name="_TOC_250008" w:id="30"/>
      <w:r>
        <w:rPr>
          <w:color w:val="231F20"/>
          <w:spacing w:val="11"/>
        </w:rPr>
        <w:t>Statutory</w:t>
      </w:r>
      <w:r>
        <w:rPr>
          <w:color w:val="231F20"/>
          <w:spacing w:val="24"/>
        </w:rPr>
        <w:t> </w:t>
      </w:r>
      <w:r>
        <w:rPr>
          <w:color w:val="231F20"/>
          <w:spacing w:val="10"/>
        </w:rPr>
        <w:t>Application</w:t>
      </w:r>
      <w:r>
        <w:rPr>
          <w:color w:val="231F20"/>
          <w:spacing w:val="37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  <w:spacing w:val="10"/>
        </w:rPr>
        <w:t>Financial</w:t>
      </w:r>
      <w:r>
        <w:rPr>
          <w:color w:val="231F20"/>
          <w:spacing w:val="32"/>
        </w:rPr>
        <w:t> </w:t>
      </w:r>
      <w:r>
        <w:rPr>
          <w:color w:val="231F20"/>
          <w:spacing w:val="10"/>
        </w:rPr>
        <w:t>Conduct</w:t>
      </w:r>
      <w:r>
        <w:rPr>
          <w:color w:val="231F20"/>
          <w:spacing w:val="26"/>
        </w:rPr>
        <w:t> </w:t>
      </w:r>
      <w:bookmarkEnd w:id="30"/>
      <w:r>
        <w:rPr>
          <w:color w:val="231F20"/>
          <w:spacing w:val="8"/>
        </w:rPr>
        <w:t>Authority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Any 10 Union clubs which have been members for not less than 12 months immediately preceding the date of the application may apply to the Financial Conduct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Authority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form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prescribed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Act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appoint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accountant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or </w:t>
      </w:r>
      <w:r>
        <w:rPr>
          <w:color w:val="231F20"/>
          <w:spacing w:val="-6"/>
          <w:sz w:val="20"/>
        </w:rPr>
        <w:t>actuary to inspect the books of the Union and to report thereon, pursuant to Section </w:t>
      </w:r>
      <w:r>
        <w:rPr>
          <w:color w:val="231F20"/>
          <w:sz w:val="20"/>
        </w:rPr>
        <w:t>105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Co-operative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Benefit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Societies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Act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2014.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It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right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100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member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clubs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an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application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writing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Financial</w:t>
      </w:r>
      <w:r>
        <w:rPr>
          <w:color w:val="231F20"/>
          <w:spacing w:val="-4"/>
          <w:sz w:val="20"/>
        </w:rPr>
        <w:t> Conduct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Authority,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signed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them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forms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respectively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prescribed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Act:</w:t>
      </w:r>
    </w:p>
    <w:p>
      <w:pPr>
        <w:pStyle w:val="ListParagraph"/>
        <w:numPr>
          <w:ilvl w:val="2"/>
          <w:numId w:val="2"/>
        </w:numPr>
        <w:tabs>
          <w:tab w:pos="1726" w:val="left" w:leader="none"/>
          <w:tab w:pos="1727" w:val="left" w:leader="none"/>
        </w:tabs>
        <w:spacing w:line="249" w:lineRule="auto" w:before="1" w:after="0"/>
        <w:ind w:left="1726" w:right="126" w:hanging="411"/>
        <w:jc w:val="left"/>
        <w:rPr>
          <w:sz w:val="20"/>
        </w:rPr>
      </w:pP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apply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appointment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inspector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inspectors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examine into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affairs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report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thereon;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or</w:t>
      </w:r>
    </w:p>
    <w:p>
      <w:pPr>
        <w:pStyle w:val="ListParagraph"/>
        <w:numPr>
          <w:ilvl w:val="2"/>
          <w:numId w:val="2"/>
        </w:numPr>
        <w:tabs>
          <w:tab w:pos="1726" w:val="left" w:leader="none"/>
          <w:tab w:pos="1727" w:val="left" w:leader="none"/>
        </w:tabs>
        <w:spacing w:line="240" w:lineRule="auto" w:before="2" w:after="0"/>
        <w:ind w:left="1726" w:right="0" w:hanging="412"/>
        <w:jc w:val="left"/>
        <w:rPr>
          <w:sz w:val="20"/>
        </w:rPr>
      </w:pP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apply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calling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special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meeting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Union.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07" w:id="31"/>
      <w:r>
        <w:rPr>
          <w:color w:val="231F20"/>
          <w:spacing w:val="9"/>
        </w:rPr>
        <w:t>Right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bookmarkEnd w:id="31"/>
      <w:r>
        <w:rPr>
          <w:color w:val="231F20"/>
          <w:spacing w:val="8"/>
        </w:rPr>
        <w:t>Appeal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suspended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expelled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right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appeal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Arbitrators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appointed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and selected in accordance with Rule 32. No appeal shall be heard unless made within </w:t>
      </w:r>
      <w:r>
        <w:rPr>
          <w:color w:val="231F20"/>
          <w:spacing w:val="-6"/>
        </w:rPr>
        <w:t>one month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suspension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expulsion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writing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addressed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General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Secretary </w:t>
      </w:r>
      <w:r>
        <w:rPr>
          <w:color w:val="231F20"/>
          <w:spacing w:val="-4"/>
        </w:rPr>
        <w:t>accompanied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deposit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£100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disposition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discretion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Arbitrators.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4"/>
        </w:rPr>
        <w:t>Arbitrators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majority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them,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alter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rescind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suspension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or expulsion,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either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party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bear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cost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arbitration.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 </w:t>
      </w:r>
      <w:r>
        <w:rPr>
          <w:color w:val="231F20"/>
        </w:rPr>
        <w:t>no appeal from the</w:t>
      </w:r>
      <w:r>
        <w:rPr>
          <w:color w:val="231F20"/>
          <w:spacing w:val="-12"/>
        </w:rPr>
        <w:t> </w:t>
      </w:r>
      <w:r>
        <w:rPr>
          <w:color w:val="231F20"/>
        </w:rPr>
        <w:t>Arbitrators decision.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06" w:id="32"/>
      <w:bookmarkEnd w:id="32"/>
      <w:r>
        <w:rPr>
          <w:color w:val="231F20"/>
          <w:spacing w:val="8"/>
        </w:rPr>
        <w:t>Disputes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7" w:right="104" w:hanging="1"/>
        <w:jc w:val="both"/>
      </w:pPr>
      <w:r>
        <w:rPr>
          <w:color w:val="231F20"/>
          <w:spacing w:val="-4"/>
        </w:rPr>
        <w:t>All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disputes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arising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between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member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club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has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six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months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ceased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member;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person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claiming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through such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under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rules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officer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thereof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dealt </w:t>
      </w:r>
      <w:r>
        <w:rPr>
          <w:color w:val="231F20"/>
        </w:rPr>
        <w:t>with as follows: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8" w:right="103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APPOINTMENT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ARBITRATORS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six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arbitrators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appointed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meeting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Council,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whom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officers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members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Branch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Committee.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9" w:val="left" w:leader="none"/>
        </w:tabs>
        <w:spacing w:line="249" w:lineRule="auto" w:before="1" w:after="0"/>
        <w:ind w:left="948" w:right="102" w:hanging="341"/>
        <w:jc w:val="both"/>
        <w:rPr>
          <w:sz w:val="20"/>
        </w:rPr>
      </w:pPr>
      <w:r>
        <w:rPr>
          <w:color w:val="231F20"/>
          <w:sz w:val="20"/>
        </w:rPr>
        <w:t>MODE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SELECTION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case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dispute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Secretary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such other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Executive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direct,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presence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some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person </w:t>
      </w:r>
      <w:r>
        <w:rPr>
          <w:color w:val="231F20"/>
          <w:spacing w:val="-2"/>
          <w:sz w:val="20"/>
        </w:rPr>
        <w:t>appointed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complaining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club,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write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names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arbitrators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time being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upon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separate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pieces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paper,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place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them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names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be </w:t>
      </w:r>
      <w:r>
        <w:rPr>
          <w:color w:val="231F20"/>
          <w:spacing w:val="-4"/>
          <w:sz w:val="20"/>
        </w:rPr>
        <w:t>concealed.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 representatives of the complainant club shall draw out the papers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5264" id="docshapegroup144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4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5776" id="docshapegroup146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47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BodyText"/>
        <w:spacing w:line="249" w:lineRule="auto" w:before="67"/>
        <w:ind w:left="947" w:right="104"/>
        <w:jc w:val="both"/>
      </w:pPr>
      <w:r>
        <w:rPr>
          <w:color w:val="231F20"/>
          <w:spacing w:val="-4"/>
        </w:rPr>
        <w:t>one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persons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names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appear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first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three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papers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drawn </w:t>
      </w:r>
      <w:r>
        <w:rPr>
          <w:color w:val="231F20"/>
          <w:spacing w:val="-6"/>
        </w:rPr>
        <w:t>shall be the arbitrators to decide the dispute and the persons whose names appear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next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three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papers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drawn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reserve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 </w:t>
      </w:r>
      <w:r>
        <w:rPr>
          <w:color w:val="231F20"/>
        </w:rPr>
        <w:t>three</w:t>
      </w:r>
      <w:r>
        <w:rPr>
          <w:color w:val="231F20"/>
          <w:spacing w:val="-2"/>
        </w:rPr>
        <w:t> </w:t>
      </w:r>
      <w:r>
        <w:rPr>
          <w:color w:val="231F20"/>
        </w:rPr>
        <w:t>arbitrators</w:t>
      </w:r>
      <w:r>
        <w:rPr>
          <w:color w:val="231F20"/>
          <w:spacing w:val="-2"/>
        </w:rPr>
        <w:t> </w:t>
      </w:r>
      <w:r>
        <w:rPr>
          <w:color w:val="231F20"/>
        </w:rPr>
        <w:t>chosen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unable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act.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6" w:hanging="341"/>
        <w:jc w:val="both"/>
        <w:rPr>
          <w:sz w:val="20"/>
        </w:rPr>
      </w:pPr>
      <w:r>
        <w:rPr>
          <w:color w:val="231F20"/>
          <w:spacing w:val="-8"/>
          <w:sz w:val="20"/>
        </w:rPr>
        <w:t>Any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vacancy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arising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amongst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arbitrators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shall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be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filled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by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next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meeting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of</w:t>
      </w:r>
      <w:r>
        <w:rPr>
          <w:color w:val="231F20"/>
          <w:sz w:val="20"/>
        </w:rPr>
        <w:t> </w:t>
      </w:r>
      <w:r>
        <w:rPr>
          <w:color w:val="231F20"/>
          <w:spacing w:val="-8"/>
          <w:sz w:val="20"/>
        </w:rPr>
        <w:t>the </w:t>
      </w:r>
      <w:r>
        <w:rPr>
          <w:color w:val="231F20"/>
          <w:spacing w:val="-2"/>
          <w:sz w:val="20"/>
        </w:rPr>
        <w:t>Council.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Two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arbitrators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competent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hear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decide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any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dispute,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but,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differ,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dispute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determined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arbitrators.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costs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arbitration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borne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arbitrators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direct,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party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 </w:t>
      </w:r>
      <w:r>
        <w:rPr>
          <w:color w:val="231F20"/>
          <w:sz w:val="20"/>
        </w:rPr>
        <w:t>deposit £150 to abide their decision.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decision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arbitrators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majority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binding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 </w:t>
      </w:r>
      <w:r>
        <w:rPr>
          <w:color w:val="231F20"/>
          <w:sz w:val="20"/>
        </w:rPr>
        <w:t>be no appeal from their decision.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385"/>
        <w:jc w:val="left"/>
      </w:pPr>
      <w:bookmarkStart w:name="_TOC_250005" w:id="33"/>
      <w:r>
        <w:rPr>
          <w:color w:val="231F20"/>
          <w:spacing w:val="10"/>
        </w:rPr>
        <w:t>Supply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34"/>
        </w:rPr>
        <w:t> </w:t>
      </w:r>
      <w:bookmarkEnd w:id="33"/>
      <w:r>
        <w:rPr>
          <w:color w:val="231F20"/>
          <w:spacing w:val="7"/>
        </w:rPr>
        <w:t>Rules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It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duty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Executive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provide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Secretary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sufficient </w:t>
      </w:r>
      <w:r>
        <w:rPr>
          <w:color w:val="231F20"/>
          <w:spacing w:val="-6"/>
        </w:rPr>
        <w:t>number of copies of the rules, to enable him to deliver to any person on demand a copy </w:t>
      </w:r>
      <w:r>
        <w:rPr>
          <w:color w:val="231F20"/>
        </w:rPr>
        <w:t>of such rules. The first copy to any member shall be supplied free-of-charge any </w:t>
      </w:r>
      <w:r>
        <w:rPr>
          <w:color w:val="231F20"/>
          <w:spacing w:val="-4"/>
        </w:rPr>
        <w:t>subsequent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copies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available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payment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set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Executive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but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not </w:t>
      </w:r>
      <w:r>
        <w:rPr>
          <w:color w:val="231F20"/>
        </w:rPr>
        <w:t>exceeding the sum of £5.00.</w:t>
      </w: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88" w:val="left" w:leader="none"/>
        </w:tabs>
        <w:spacing w:line="240" w:lineRule="auto" w:before="0" w:after="0"/>
        <w:ind w:left="988" w:right="0" w:hanging="380"/>
        <w:jc w:val="left"/>
      </w:pPr>
      <w:bookmarkStart w:name="_TOC_250004" w:id="34"/>
      <w:r>
        <w:rPr>
          <w:color w:val="231F20"/>
          <w:spacing w:val="10"/>
        </w:rPr>
        <w:t>Alteration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8"/>
        </w:rPr>
        <w:t> </w:t>
      </w:r>
      <w:bookmarkEnd w:id="34"/>
      <w:r>
        <w:rPr>
          <w:color w:val="231F20"/>
          <w:spacing w:val="7"/>
        </w:rPr>
        <w:t>Rules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49" w:lineRule="auto"/>
        <w:ind w:left="606" w:right="104"/>
        <w:jc w:val="both"/>
      </w:pPr>
      <w:r>
        <w:rPr>
          <w:color w:val="231F20"/>
          <w:spacing w:val="-2"/>
        </w:rPr>
        <w:t>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rule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rescinded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altered,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rule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made,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 </w:t>
      </w:r>
      <w:r>
        <w:rPr>
          <w:color w:val="231F20"/>
        </w:rPr>
        <w:t>the following manner: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6" w:right="104" w:hanging="340"/>
        <w:jc w:val="both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may,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pursuant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vote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majority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members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present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General </w:t>
      </w:r>
      <w:r>
        <w:rPr>
          <w:color w:val="231F20"/>
          <w:spacing w:val="-6"/>
          <w:sz w:val="20"/>
        </w:rPr>
        <w:t>Meeting, give notice to the Secretary of the Branch in which area the club is situate,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less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28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days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before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Branch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Council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Meeting,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its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intention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move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such Council Meeting an amendment of these rules. Details of the </w:t>
      </w:r>
      <w:r>
        <w:rPr>
          <w:color w:val="231F20"/>
          <w:sz w:val="20"/>
        </w:rPr>
        <w:t>proposed amendment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supplied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notice.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pacing w:val="-14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Branch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Secretary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shall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place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such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proposed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amendment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on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agenda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for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pacing w:val="-14"/>
          <w:sz w:val="20"/>
        </w:rPr>
        <w:t>next </w:t>
      </w:r>
      <w:r>
        <w:rPr>
          <w:color w:val="231F20"/>
          <w:spacing w:val="-12"/>
          <w:sz w:val="20"/>
        </w:rPr>
        <w:t>Branch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Council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Meeting,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and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if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the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proposed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amendment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is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approved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by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the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votes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of</w:t>
      </w:r>
      <w:r>
        <w:rPr>
          <w:color w:val="231F20"/>
          <w:sz w:val="20"/>
        </w:rPr>
        <w:t> </w:t>
      </w:r>
      <w:r>
        <w:rPr>
          <w:color w:val="231F20"/>
          <w:spacing w:val="-12"/>
          <w:sz w:val="20"/>
        </w:rPr>
        <w:t>at </w:t>
      </w:r>
      <w:r>
        <w:rPr>
          <w:color w:val="231F20"/>
          <w:spacing w:val="-10"/>
          <w:sz w:val="20"/>
        </w:rPr>
        <w:t>least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two-thirds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delegates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present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at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such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meeting,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0"/>
          <w:sz w:val="20"/>
        </w:rPr>
        <w:t>shall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give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notice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thereof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0"/>
          <w:sz w:val="20"/>
        </w:rPr>
        <w:t>to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General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Secretary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at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least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60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days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before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Union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Council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Meeting.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General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Secretary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shall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thereupon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place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amendment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Agenda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the </w:t>
      </w:r>
      <w:r>
        <w:rPr>
          <w:color w:val="231F20"/>
          <w:sz w:val="20"/>
        </w:rPr>
        <w:t>next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Council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where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voting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take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place.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6288" id="docshapegroup148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49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6800" id="docshapegroup150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51" stroked="false">
              <v:imagedata r:id="rId13" o:title=""/>
            </v:shape>
            <w10:wrap type="none"/>
          </v:group>
        </w:pic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67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An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amendment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require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least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two-thirds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total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votes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cast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carried.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Nothing in this rule shall prevent the Executive from placing any proposal for amendment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rules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agenda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Council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Meeting.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No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proposal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amendment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these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rules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been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defeated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again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 </w:t>
      </w:r>
      <w:r>
        <w:rPr>
          <w:color w:val="231F20"/>
          <w:sz w:val="20"/>
        </w:rPr>
        <w:t>proposed (except by consent of the Executive) until a period of one year </w:t>
      </w:r>
      <w:r>
        <w:rPr>
          <w:color w:val="231F20"/>
          <w:sz w:val="20"/>
        </w:rPr>
        <w:t>has elapsed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since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its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last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previous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consideration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Council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Meeting.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No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amendment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rules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valid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until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registered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Financial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Conduct </w:t>
      </w:r>
      <w:r>
        <w:rPr>
          <w:color w:val="231F20"/>
          <w:spacing w:val="-2"/>
          <w:sz w:val="20"/>
        </w:rPr>
        <w:t>Authority.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1" w:after="0"/>
        <w:ind w:left="993" w:right="0" w:hanging="385"/>
        <w:jc w:val="left"/>
      </w:pPr>
      <w:bookmarkStart w:name="_TOC_250003" w:id="35"/>
      <w:bookmarkEnd w:id="35"/>
      <w:r>
        <w:rPr>
          <w:color w:val="231F20"/>
          <w:spacing w:val="9"/>
        </w:rPr>
        <w:t>Dissolution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49" w:lineRule="auto" w:before="1"/>
        <w:ind w:left="606" w:right="104"/>
        <w:jc w:val="both"/>
      </w:pPr>
      <w:r>
        <w:rPr>
          <w:color w:val="231F20"/>
          <w:spacing w:val="-8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Union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may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at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any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time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be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dissolved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by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consent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three-fourths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members, </w:t>
      </w:r>
      <w:r>
        <w:rPr>
          <w:color w:val="231F20"/>
          <w:spacing w:val="-2"/>
        </w:rPr>
        <w:t>testified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signatures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duly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authorised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signatories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appointed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each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 </w:t>
      </w:r>
      <w:r>
        <w:rPr>
          <w:color w:val="231F20"/>
        </w:rPr>
        <w:t>instrument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dissolution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form</w:t>
      </w:r>
      <w:r>
        <w:rPr>
          <w:color w:val="231F20"/>
          <w:spacing w:val="-8"/>
        </w:rPr>
        <w:t> </w:t>
      </w:r>
      <w:r>
        <w:rPr>
          <w:color w:val="231F20"/>
        </w:rPr>
        <w:t>provided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Act.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1" w:after="0"/>
        <w:ind w:left="993" w:right="0" w:hanging="385"/>
        <w:jc w:val="left"/>
      </w:pPr>
      <w:bookmarkStart w:name="_TOC_250002" w:id="36"/>
      <w:r>
        <w:rPr>
          <w:color w:val="231F20"/>
        </w:rPr>
        <w:t>Value</w:t>
      </w:r>
      <w:r>
        <w:rPr>
          <w:color w:val="231F20"/>
          <w:spacing w:val="36"/>
        </w:rPr>
        <w:t> </w:t>
      </w:r>
      <w:r>
        <w:rPr>
          <w:color w:val="231F20"/>
          <w:spacing w:val="9"/>
        </w:rPr>
        <w:t>Added</w:t>
      </w:r>
      <w:r>
        <w:rPr>
          <w:color w:val="231F20"/>
          <w:spacing w:val="44"/>
        </w:rPr>
        <w:t> </w:t>
      </w:r>
      <w:bookmarkEnd w:id="36"/>
      <w:r>
        <w:rPr>
          <w:color w:val="231F20"/>
          <w:spacing w:val="-5"/>
        </w:rPr>
        <w:t>Tax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49" w:lineRule="auto" w:before="1"/>
        <w:ind w:left="606" w:right="104"/>
        <w:jc w:val="both"/>
      </w:pPr>
      <w:r>
        <w:rPr>
          <w:color w:val="231F20"/>
        </w:rPr>
        <w:t>Where</w:t>
      </w:r>
      <w:r>
        <w:rPr>
          <w:color w:val="231F20"/>
          <w:spacing w:val="-11"/>
        </w:rPr>
        <w:t> </w:t>
      </w:r>
      <w:r>
        <w:rPr>
          <w:color w:val="231F20"/>
        </w:rPr>
        <w:t>under</w:t>
      </w:r>
      <w:r>
        <w:rPr>
          <w:color w:val="231F20"/>
          <w:spacing w:val="-11"/>
        </w:rPr>
        <w:t> </w:t>
      </w:r>
      <w:r>
        <w:rPr>
          <w:color w:val="231F20"/>
        </w:rPr>
        <w:t>any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provisions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these</w:t>
      </w:r>
      <w:r>
        <w:rPr>
          <w:color w:val="231F20"/>
          <w:spacing w:val="-11"/>
        </w:rPr>
        <w:t> </w:t>
      </w:r>
      <w:r>
        <w:rPr>
          <w:color w:val="231F20"/>
        </w:rPr>
        <w:t>rules,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any</w:t>
      </w:r>
      <w:r>
        <w:rPr>
          <w:color w:val="231F20"/>
          <w:spacing w:val="-11"/>
        </w:rPr>
        <w:t> </w:t>
      </w:r>
      <w:r>
        <w:rPr>
          <w:color w:val="231F20"/>
        </w:rPr>
        <w:t>amendment</w:t>
      </w:r>
      <w:r>
        <w:rPr>
          <w:color w:val="231F20"/>
          <w:spacing w:val="-11"/>
        </w:rPr>
        <w:t> </w:t>
      </w:r>
      <w:r>
        <w:rPr>
          <w:color w:val="231F20"/>
        </w:rPr>
        <w:t>thereto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the time being in force any sum of money is payable to the Union by the member club </w:t>
      </w:r>
      <w:r>
        <w:rPr>
          <w:color w:val="231F20"/>
          <w:spacing w:val="-8"/>
        </w:rPr>
        <w:t>whether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way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subscription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otherwise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such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payment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attracts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Value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Added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Tax then,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unless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any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rule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specifically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provides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contrary,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club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shall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addition </w:t>
      </w:r>
      <w:r>
        <w:rPr>
          <w:color w:val="231F20"/>
          <w:spacing w:val="-4"/>
        </w:rPr>
        <w:t>pay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further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equal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amount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Value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Added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Tax </w:t>
      </w:r>
      <w:r>
        <w:rPr>
          <w:color w:val="231F20"/>
        </w:rPr>
        <w:t>at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rate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time</w:t>
      </w:r>
      <w:r>
        <w:rPr>
          <w:color w:val="231F20"/>
          <w:spacing w:val="-9"/>
        </w:rPr>
        <w:t> </w:t>
      </w:r>
      <w:r>
        <w:rPr>
          <w:color w:val="231F20"/>
        </w:rPr>
        <w:t>being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force</w:t>
      </w:r>
      <w:r>
        <w:rPr>
          <w:color w:val="231F20"/>
          <w:spacing w:val="-9"/>
        </w:rPr>
        <w:t> </w:t>
      </w:r>
      <w:r>
        <w:rPr>
          <w:color w:val="231F20"/>
        </w:rPr>
        <w:t>attributable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such</w:t>
      </w:r>
      <w:r>
        <w:rPr>
          <w:color w:val="231F20"/>
          <w:spacing w:val="-9"/>
        </w:rPr>
        <w:t> </w:t>
      </w:r>
      <w:r>
        <w:rPr>
          <w:color w:val="231F20"/>
        </w:rPr>
        <w:t>sum.</w:t>
      </w:r>
    </w:p>
    <w:p>
      <w:pPr>
        <w:pStyle w:val="BodyText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93" w:val="left" w:leader="none"/>
        </w:tabs>
        <w:spacing w:line="240" w:lineRule="auto" w:before="1" w:after="0"/>
        <w:ind w:left="993" w:right="0" w:hanging="385"/>
        <w:jc w:val="left"/>
      </w:pPr>
      <w:bookmarkStart w:name="_TOC_250001" w:id="37"/>
      <w:r>
        <w:rPr>
          <w:color w:val="231F20"/>
          <w:spacing w:val="11"/>
        </w:rPr>
        <w:t>Interpretation</w:t>
      </w:r>
      <w:r>
        <w:rPr>
          <w:color w:val="231F20"/>
          <w:spacing w:val="27"/>
        </w:rPr>
        <w:t> </w:t>
      </w:r>
      <w:bookmarkEnd w:id="37"/>
      <w:r>
        <w:rPr>
          <w:color w:val="231F20"/>
          <w:spacing w:val="-4"/>
        </w:rPr>
        <w:t>Rule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49" w:lineRule="auto" w:before="1"/>
        <w:ind w:left="607" w:right="104" w:hanging="1"/>
        <w:jc w:val="both"/>
      </w:pPr>
      <w:r>
        <w:rPr>
          <w:color w:val="231F20"/>
        </w:rPr>
        <w:t>This rule applies to all members. Where reference to male member appears, </w:t>
      </w:r>
      <w:r>
        <w:rPr>
          <w:color w:val="231F20"/>
        </w:rPr>
        <w:t>the wording</w:t>
      </w:r>
      <w:r>
        <w:rPr>
          <w:color w:val="231F20"/>
          <w:spacing w:val="-1"/>
        </w:rPr>
        <w:t> </w:t>
      </w:r>
      <w:r>
        <w:rPr>
          <w:color w:val="231F20"/>
        </w:rPr>
        <w:t>shall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deemed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include</w:t>
      </w:r>
      <w:r>
        <w:rPr>
          <w:color w:val="231F20"/>
          <w:spacing w:val="-1"/>
        </w:rPr>
        <w:t> </w:t>
      </w:r>
      <w:r>
        <w:rPr>
          <w:color w:val="231F20"/>
        </w:rPr>
        <w:t>female.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607" w:right="104" w:hanging="1"/>
        <w:jc w:val="both"/>
      </w:pPr>
      <w:r>
        <w:rPr>
          <w:color w:val="231F20"/>
        </w:rPr>
        <w:t>Any reference to the Financial Services Authority (FSA) is now replaced with the Financial Conduct</w:t>
      </w:r>
      <w:r>
        <w:rPr>
          <w:color w:val="231F20"/>
          <w:spacing w:val="-5"/>
        </w:rPr>
        <w:t> </w:t>
      </w:r>
      <w:r>
        <w:rPr>
          <w:color w:val="231F20"/>
        </w:rPr>
        <w:t>Authority (FCA).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/>
        <w:ind w:left="607" w:right="103" w:hanging="1"/>
        <w:jc w:val="both"/>
      </w:pPr>
      <w:r>
        <w:rPr>
          <w:color w:val="231F20"/>
          <w:spacing w:val="-2"/>
        </w:rPr>
        <w:t>One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Union’s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Officers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Office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Manager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would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officer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person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who </w:t>
      </w:r>
      <w:r>
        <w:rPr>
          <w:color w:val="231F20"/>
        </w:rPr>
        <w:t>would sign all legal documents.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608"/>
        <w:jc w:val="both"/>
      </w:pPr>
      <w:r>
        <w:rPr>
          <w:color w:val="231F20"/>
          <w:spacing w:val="-4"/>
        </w:rPr>
        <w:t>Any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reference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alcohol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apply,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accordance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current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legislation.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608" w:right="103" w:hanging="1"/>
        <w:jc w:val="both"/>
      </w:pPr>
      <w:r>
        <w:rPr>
          <w:color w:val="231F20"/>
          <w:spacing w:val="-4"/>
        </w:rPr>
        <w:t>Any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references to the Industrial and Provident Societies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Acts means the Co-operative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Community</w:t>
      </w:r>
      <w:r>
        <w:rPr>
          <w:color w:val="231F20"/>
          <w:spacing w:val="-10"/>
        </w:rPr>
        <w:t> </w:t>
      </w:r>
      <w:r>
        <w:rPr>
          <w:color w:val="231F20"/>
        </w:rPr>
        <w:t>Benefit</w:t>
      </w:r>
      <w:r>
        <w:rPr>
          <w:color w:val="231F20"/>
          <w:spacing w:val="-11"/>
        </w:rPr>
        <w:t> </w:t>
      </w:r>
      <w:r>
        <w:rPr>
          <w:color w:val="231F20"/>
        </w:rPr>
        <w:t>Societies</w:t>
      </w:r>
      <w:r>
        <w:rPr>
          <w:color w:val="231F20"/>
          <w:spacing w:val="-19"/>
        </w:rPr>
        <w:t> </w:t>
      </w:r>
      <w:r>
        <w:rPr>
          <w:color w:val="231F20"/>
        </w:rPr>
        <w:t>Act</w:t>
      </w:r>
      <w:r>
        <w:rPr>
          <w:color w:val="231F20"/>
          <w:spacing w:val="-11"/>
        </w:rPr>
        <w:t> </w:t>
      </w:r>
      <w:r>
        <w:rPr>
          <w:color w:val="231F20"/>
        </w:rPr>
        <w:t>2014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10"/>
        </w:rPr>
        <w:t> </w:t>
      </w:r>
      <w:r>
        <w:rPr>
          <w:color w:val="231F20"/>
        </w:rPr>
        <w:t>successor</w:t>
      </w:r>
      <w:r>
        <w:rPr>
          <w:color w:val="231F20"/>
          <w:spacing w:val="-19"/>
        </w:rPr>
        <w:t> </w:t>
      </w:r>
      <w:r>
        <w:rPr>
          <w:color w:val="231F20"/>
        </w:rPr>
        <w:t>Act.</w:t>
      </w:r>
    </w:p>
    <w:p>
      <w:pPr>
        <w:spacing w:after="0" w:line="249" w:lineRule="auto"/>
        <w:jc w:val="both"/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58848" id="docshapegroup152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53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59360" id="docshapegroup154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55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spacing w:before="64"/>
        <w:ind w:right="0"/>
        <w:jc w:val="left"/>
        <w:rPr>
          <w:rFonts w:ascii="Times New Roman"/>
        </w:rPr>
      </w:pPr>
      <w:r>
        <w:rPr>
          <w:rFonts w:ascii="Times New Roman"/>
          <w:color w:val="231F20"/>
        </w:rPr>
        <w:t>Signature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of</w:t>
      </w:r>
      <w:r>
        <w:rPr>
          <w:rFonts w:ascii="Times New Roman"/>
          <w:color w:val="231F20"/>
          <w:spacing w:val="-15"/>
        </w:rPr>
        <w:t> </w:t>
      </w:r>
      <w:r>
        <w:rPr>
          <w:rFonts w:ascii="Times New Roman"/>
          <w:color w:val="231F20"/>
        </w:rPr>
        <w:t>Applicants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</w:rPr>
        <w:t>for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2"/>
        </w:rPr>
        <w:t>Registration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7"/>
        </w:rPr>
      </w:pPr>
    </w:p>
    <w:p>
      <w:pPr>
        <w:pStyle w:val="Heading2"/>
        <w:numPr>
          <w:ilvl w:val="0"/>
          <w:numId w:val="7"/>
        </w:numPr>
        <w:tabs>
          <w:tab w:pos="3444" w:val="left" w:leader="none"/>
          <w:tab w:pos="3445" w:val="left" w:leader="none"/>
        </w:tabs>
        <w:spacing w:line="240" w:lineRule="auto" w:before="0" w:after="0"/>
        <w:ind w:left="3444" w:right="0" w:hanging="2608"/>
        <w:jc w:val="left"/>
        <w:rPr>
          <w:rFonts w:ascii="Arial"/>
        </w:rPr>
      </w:pPr>
      <w:r>
        <w:rPr>
          <w:rFonts w:ascii="Arial"/>
          <w:color w:val="231F20"/>
        </w:rPr>
        <w:t>KENNETH </w:t>
      </w:r>
      <w:r>
        <w:rPr>
          <w:rFonts w:ascii="Arial"/>
          <w:color w:val="231F20"/>
          <w:spacing w:val="-2"/>
        </w:rPr>
        <w:t>ROBERTS</w:t>
      </w:r>
    </w:p>
    <w:p>
      <w:pPr>
        <w:pStyle w:val="BodyText"/>
        <w:spacing w:before="1"/>
        <w:rPr>
          <w:sz w:val="26"/>
        </w:rPr>
      </w:pPr>
    </w:p>
    <w:p>
      <w:pPr>
        <w:tabs>
          <w:tab w:pos="3444" w:val="left" w:leader="none"/>
        </w:tabs>
        <w:spacing w:before="0"/>
        <w:ind w:left="837" w:right="0" w:firstLine="0"/>
        <w:jc w:val="left"/>
        <w:rPr>
          <w:sz w:val="20"/>
        </w:rPr>
      </w:pPr>
      <w:r>
        <w:rPr>
          <w:rFonts w:ascii="Times New Roman" w:hAnsi="Times New Roman"/>
          <w:color w:val="231F20"/>
          <w:sz w:val="24"/>
        </w:rPr>
        <w:t>For and on behalf </w:t>
      </w:r>
      <w:r>
        <w:rPr>
          <w:rFonts w:ascii="Times New Roman" w:hAnsi="Times New Roman"/>
          <w:color w:val="231F20"/>
          <w:spacing w:val="-5"/>
          <w:sz w:val="24"/>
        </w:rPr>
        <w:t>of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z w:val="20"/>
        </w:rPr>
        <w:t>Cwmaman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Workmen’s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Social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Limited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62.029999pt;margin-top:8.765205pt;width:335.65pt;height:.1pt;mso-position-horizontal-relative:page;mso-position-vertical-relative:paragraph;z-index:-15699968;mso-wrap-distance-left:0;mso-wrap-distance-right:0" id="docshape156" coordorigin="1241,175" coordsize="6713,0" path="m1241,175l7953,175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7"/>
        </w:numPr>
        <w:tabs>
          <w:tab w:pos="3444" w:val="left" w:leader="none"/>
          <w:tab w:pos="3445" w:val="left" w:leader="none"/>
        </w:tabs>
        <w:spacing w:line="240" w:lineRule="auto" w:before="1" w:after="0"/>
        <w:ind w:left="3444" w:right="0" w:hanging="2608"/>
        <w:jc w:val="left"/>
        <w:rPr>
          <w:rFonts w:ascii="Arial"/>
        </w:rPr>
      </w:pPr>
      <w:r>
        <w:rPr>
          <w:rFonts w:ascii="Arial"/>
          <w:color w:val="231F20"/>
        </w:rPr>
        <w:t>JACK </w:t>
      </w:r>
      <w:r>
        <w:rPr>
          <w:rFonts w:ascii="Arial"/>
          <w:color w:val="231F20"/>
          <w:spacing w:val="-2"/>
        </w:rPr>
        <w:t>HAUGHEY</w:t>
      </w:r>
    </w:p>
    <w:p>
      <w:pPr>
        <w:pStyle w:val="BodyText"/>
        <w:rPr>
          <w:sz w:val="26"/>
        </w:rPr>
      </w:pPr>
    </w:p>
    <w:p>
      <w:pPr>
        <w:tabs>
          <w:tab w:pos="3444" w:val="left" w:leader="none"/>
        </w:tabs>
        <w:spacing w:before="1"/>
        <w:ind w:left="837" w:right="0" w:firstLine="0"/>
        <w:jc w:val="left"/>
        <w:rPr>
          <w:sz w:val="20"/>
        </w:rPr>
      </w:pPr>
      <w:r>
        <w:rPr>
          <w:rFonts w:ascii="Times New Roman" w:hAnsi="Times New Roman"/>
          <w:color w:val="231F20"/>
          <w:sz w:val="24"/>
        </w:rPr>
        <w:t>For and on behalf </w:t>
      </w:r>
      <w:r>
        <w:rPr>
          <w:rFonts w:ascii="Times New Roman" w:hAnsi="Times New Roman"/>
          <w:color w:val="231F20"/>
          <w:spacing w:val="-5"/>
          <w:sz w:val="24"/>
        </w:rPr>
        <w:t>of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z w:val="20"/>
        </w:rPr>
        <w:t>Heath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Gap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‘Welcome’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Working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Men’s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Club</w:t>
      </w:r>
    </w:p>
    <w:p>
      <w:pPr>
        <w:pStyle w:val="BodyText"/>
        <w:spacing w:before="48"/>
        <w:ind w:left="3444"/>
      </w:pPr>
      <w:r>
        <w:rPr>
          <w:color w:val="231F20"/>
        </w:rPr>
        <w:t>and Institute </w:t>
      </w:r>
      <w:r>
        <w:rPr>
          <w:color w:val="231F20"/>
          <w:spacing w:val="-2"/>
        </w:rPr>
        <w:t>Limited</w:t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61.872002pt;margin-top:10.530029pt;width:335.65pt;height:.1pt;mso-position-horizontal-relative:page;mso-position-vertical-relative:paragraph;z-index:-15699456;mso-wrap-distance-left:0;mso-wrap-distance-right:0" id="docshape157" coordorigin="1237,211" coordsize="6713,0" path="m1237,211l7950,211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7"/>
        </w:numPr>
        <w:tabs>
          <w:tab w:pos="3444" w:val="left" w:leader="none"/>
          <w:tab w:pos="3445" w:val="left" w:leader="none"/>
        </w:tabs>
        <w:spacing w:line="240" w:lineRule="auto" w:before="1" w:after="0"/>
        <w:ind w:left="3444" w:right="0" w:hanging="2608"/>
        <w:jc w:val="left"/>
        <w:rPr>
          <w:rFonts w:ascii="Arial"/>
        </w:rPr>
      </w:pPr>
      <w:r>
        <w:rPr>
          <w:rFonts w:ascii="Arial"/>
          <w:color w:val="231F20"/>
        </w:rPr>
        <w:t>GEORGE </w:t>
      </w:r>
      <w:r>
        <w:rPr>
          <w:rFonts w:ascii="Arial"/>
          <w:color w:val="231F20"/>
          <w:spacing w:val="-2"/>
        </w:rPr>
        <w:t>SMITH</w:t>
      </w:r>
    </w:p>
    <w:p>
      <w:pPr>
        <w:pStyle w:val="BodyText"/>
        <w:rPr>
          <w:sz w:val="26"/>
        </w:rPr>
      </w:pPr>
    </w:p>
    <w:p>
      <w:pPr>
        <w:tabs>
          <w:tab w:pos="3444" w:val="left" w:leader="none"/>
        </w:tabs>
        <w:spacing w:before="1"/>
        <w:ind w:left="837" w:right="0" w:firstLine="0"/>
        <w:jc w:val="left"/>
        <w:rPr>
          <w:sz w:val="20"/>
        </w:rPr>
      </w:pPr>
      <w:r>
        <w:rPr>
          <w:rFonts w:ascii="Times New Roman"/>
          <w:color w:val="231F20"/>
          <w:sz w:val="24"/>
        </w:rPr>
        <w:t>For and on behalf </w:t>
      </w:r>
      <w:r>
        <w:rPr>
          <w:rFonts w:ascii="Times New Roman"/>
          <w:color w:val="231F20"/>
          <w:spacing w:val="-5"/>
          <w:sz w:val="24"/>
        </w:rPr>
        <w:t>of</w:t>
      </w:r>
      <w:r>
        <w:rPr>
          <w:rFonts w:ascii="Times New Roman"/>
          <w:color w:val="231F20"/>
          <w:sz w:val="24"/>
        </w:rPr>
        <w:tab/>
      </w:r>
      <w:r>
        <w:rPr>
          <w:color w:val="231F20"/>
          <w:sz w:val="20"/>
        </w:rPr>
        <w:t>Billingham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Trades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Social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Club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10"/>
          <w:sz w:val="20"/>
        </w:rPr>
        <w:t>&amp;</w:t>
      </w:r>
    </w:p>
    <w:p>
      <w:pPr>
        <w:pStyle w:val="BodyText"/>
        <w:spacing w:before="48"/>
        <w:ind w:left="3444"/>
      </w:pPr>
      <w:r>
        <w:rPr>
          <w:color w:val="231F20"/>
        </w:rPr>
        <w:t>Institute </w:t>
      </w:r>
      <w:r>
        <w:rPr>
          <w:color w:val="231F20"/>
          <w:spacing w:val="-2"/>
        </w:rPr>
        <w:t>Limited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62.029999pt;margin-top:14.729639pt;width:335.65pt;height:.1pt;mso-position-horizontal-relative:page;mso-position-vertical-relative:paragraph;z-index:-15698944;mso-wrap-distance-left:0;mso-wrap-distance-right:0" id="docshape158" coordorigin="1241,295" coordsize="6713,0" path="m1241,295l7953,295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Heading2"/>
        <w:ind w:firstLine="0"/>
      </w:pPr>
      <w:r>
        <w:rPr>
          <w:color w:val="231F20"/>
        </w:rPr>
        <w:t>KENNETH D. </w:t>
      </w:r>
      <w:r>
        <w:rPr>
          <w:color w:val="231F20"/>
          <w:spacing w:val="-2"/>
        </w:rPr>
        <w:t>GREEN</w:t>
      </w:r>
    </w:p>
    <w:p>
      <w:pPr>
        <w:spacing w:before="12"/>
        <w:ind w:left="3444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General</w:t>
      </w:r>
      <w:r>
        <w:rPr>
          <w:rFonts w:ascii="Times New Roman"/>
          <w:color w:val="231F20"/>
          <w:spacing w:val="-4"/>
          <w:sz w:val="24"/>
        </w:rPr>
        <w:t> </w:t>
      </w:r>
      <w:r>
        <w:rPr>
          <w:rFonts w:ascii="Times New Roman"/>
          <w:color w:val="231F20"/>
          <w:sz w:val="24"/>
        </w:rPr>
        <w:t>Secretary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of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2"/>
          <w:sz w:val="24"/>
        </w:rPr>
        <w:t> Union</w:t>
      </w:r>
    </w:p>
    <w:p>
      <w:pPr>
        <w:spacing w:after="0"/>
        <w:jc w:val="left"/>
        <w:rPr>
          <w:rFonts w:ascii="Times New Roman"/>
          <w:sz w:val="24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306.526001pt;width:14pt;height:28pt;mso-position-horizontal-relative:page;mso-position-vertical-relative:page;z-index:15759872" id="docshapegroup159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60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60384" id="docshapegroup161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62" stroked="false">
              <v:imagedata r:id="rId13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BodyText"/>
        <w:ind w:left="79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263019" cy="6109239"/>
            <wp:effectExtent l="0" t="0" r="0" b="0"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019" cy="610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306.526001pt;width:14pt;height:28pt;mso-position-horizontal-relative:page;mso-position-vertical-relative:page;z-index:15760896" id="docshapegroup163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64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61408" id="docshapegroup165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66" stroked="false">
              <v:imagedata r:id="rId13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Heading3"/>
        <w:spacing w:before="67"/>
        <w:ind w:left="3169" w:right="2676" w:firstLine="0"/>
        <w:jc w:val="center"/>
      </w:pPr>
      <w:bookmarkStart w:name="_TOC_250000" w:id="38"/>
      <w:r>
        <w:rPr>
          <w:color w:val="231F20"/>
        </w:rPr>
        <w:t>STANDING</w:t>
      </w:r>
      <w:r>
        <w:rPr>
          <w:color w:val="231F20"/>
          <w:spacing w:val="62"/>
          <w:w w:val="150"/>
        </w:rPr>
        <w:t> </w:t>
      </w:r>
      <w:bookmarkEnd w:id="38"/>
      <w:r>
        <w:rPr>
          <w:color w:val="231F20"/>
          <w:spacing w:val="8"/>
        </w:rPr>
        <w:t>ORDERS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193" w:right="705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FOR</w:t>
      </w:r>
      <w:r>
        <w:rPr>
          <w:b/>
          <w:color w:val="231F20"/>
          <w:spacing w:val="35"/>
          <w:sz w:val="20"/>
        </w:rPr>
        <w:t> </w:t>
      </w:r>
      <w:r>
        <w:rPr>
          <w:b/>
          <w:color w:val="231F20"/>
          <w:spacing w:val="9"/>
          <w:sz w:val="20"/>
        </w:rPr>
        <w:t>UNION</w:t>
      </w:r>
      <w:r>
        <w:rPr>
          <w:b/>
          <w:color w:val="231F20"/>
          <w:spacing w:val="36"/>
          <w:sz w:val="20"/>
        </w:rPr>
        <w:t> </w:t>
      </w:r>
      <w:r>
        <w:rPr>
          <w:b/>
          <w:color w:val="231F20"/>
          <w:spacing w:val="10"/>
          <w:sz w:val="20"/>
        </w:rPr>
        <w:t>COUNCIL</w:t>
      </w:r>
      <w:r>
        <w:rPr>
          <w:b/>
          <w:color w:val="231F20"/>
          <w:spacing w:val="33"/>
          <w:sz w:val="20"/>
        </w:rPr>
        <w:t> </w:t>
      </w:r>
      <w:r>
        <w:rPr>
          <w:b/>
          <w:color w:val="231F20"/>
          <w:spacing w:val="8"/>
          <w:sz w:val="20"/>
        </w:rPr>
        <w:t>MEETINGS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Every meeting shall have a chairman, who, in the absence of the president shall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vice-president,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or,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his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absence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Executive.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0" w:lineRule="auto" w:before="0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The chairman shall be removed only by a vote of two-thirds of those voting.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decision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chairman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challenged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only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“that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chairman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leave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chair.”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This,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if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seconded,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put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meeting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forthwith.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0" w:lineRule="auto" w:before="0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All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persons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must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seated,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no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one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speak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while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chairman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standing.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9" w:lineRule="auto" w:before="1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Any person disobeying the ruling of the chairman may be suspended for the remainder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meeting,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upon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motion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chairman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two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others,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put </w:t>
      </w:r>
      <w:r>
        <w:rPr>
          <w:color w:val="231F20"/>
          <w:spacing w:val="-4"/>
          <w:sz w:val="20"/>
        </w:rPr>
        <w:t>without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debate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carried.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Should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delegate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suspended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refuse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submit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 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order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chairman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decline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leave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meeting,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club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is 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representative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notified,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such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offender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again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admitted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as </w:t>
      </w:r>
      <w:r>
        <w:rPr>
          <w:color w:val="231F20"/>
          <w:sz w:val="20"/>
        </w:rPr>
        <w:t>a delegate for a period of two years.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Any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person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who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has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spoken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question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before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may,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without</w:t>
      </w:r>
      <w:r>
        <w:rPr>
          <w:color w:val="231F20"/>
          <w:spacing w:val="-2"/>
          <w:sz w:val="20"/>
        </w:rPr>
        <w:t> “that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proceed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next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business,”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debate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meeting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adjourned. Either of these motions may, at the discretion of the chairman, </w:t>
      </w:r>
      <w:r>
        <w:rPr>
          <w:color w:val="231F20"/>
          <w:sz w:val="20"/>
        </w:rPr>
        <w:t>be forthwith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put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without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seconding,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debate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amendment.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9" w:lineRule="auto" w:before="0" w:after="0"/>
        <w:ind w:left="947" w:right="103" w:hanging="341"/>
        <w:jc w:val="both"/>
        <w:rPr>
          <w:sz w:val="20"/>
        </w:rPr>
      </w:pPr>
      <w:r>
        <w:rPr>
          <w:color w:val="231F20"/>
          <w:sz w:val="20"/>
        </w:rPr>
        <w:t>When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amendment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motion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submitted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second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amendment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be </w:t>
      </w:r>
      <w:r>
        <w:rPr>
          <w:color w:val="231F20"/>
          <w:spacing w:val="-6"/>
          <w:sz w:val="20"/>
        </w:rPr>
        <w:t>taken into consideration until the first amendment is disposed of. If that amendment </w:t>
      </w:r>
      <w:r>
        <w:rPr>
          <w:color w:val="231F20"/>
          <w:spacing w:val="-8"/>
          <w:sz w:val="20"/>
        </w:rPr>
        <w:t>is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adopted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it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shall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then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be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put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original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motion,upon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which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further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amendment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moved.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first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amendment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defeated,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then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further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amendment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be moved to the original motion, but only one amendment shall be submitted to the </w:t>
      </w:r>
      <w:r>
        <w:rPr>
          <w:color w:val="231F20"/>
          <w:sz w:val="20"/>
        </w:rPr>
        <w:t>meeting, for discussion at one time.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9" w:val="left" w:leader="none"/>
        </w:tabs>
        <w:spacing w:line="249" w:lineRule="auto" w:before="0" w:after="0"/>
        <w:ind w:left="948" w:right="103" w:hanging="341"/>
        <w:jc w:val="both"/>
        <w:rPr>
          <w:sz w:val="20"/>
        </w:rPr>
      </w:pPr>
      <w:r>
        <w:rPr>
          <w:color w:val="231F20"/>
          <w:spacing w:val="-6"/>
          <w:sz w:val="20"/>
        </w:rPr>
        <w:t>All amendments must be relevant to the motion,and must be submitted in writing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chairman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before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mover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speaks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thereon.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person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shall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liberty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 move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than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one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amendment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upon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motion.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9" w:val="left" w:leader="none"/>
        </w:tabs>
        <w:spacing w:line="240" w:lineRule="auto" w:before="0" w:after="0"/>
        <w:ind w:left="948" w:right="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No motion or amendment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may be withdrawn except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by consent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meeting.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9" w:val="left" w:leader="none"/>
        </w:tabs>
        <w:spacing w:line="249" w:lineRule="auto" w:before="0" w:after="0"/>
        <w:ind w:left="948" w:right="102" w:hanging="341"/>
        <w:jc w:val="both"/>
        <w:rPr>
          <w:sz w:val="20"/>
        </w:rPr>
      </w:pPr>
      <w:r>
        <w:rPr>
          <w:color w:val="231F20"/>
          <w:sz w:val="20"/>
        </w:rPr>
        <w:t>The mover of a motion or amendment shall be limited to 10 minutes, and </w:t>
      </w:r>
      <w:r>
        <w:rPr>
          <w:color w:val="231F20"/>
          <w:sz w:val="20"/>
        </w:rPr>
        <w:t>all </w:t>
      </w:r>
      <w:r>
        <w:rPr>
          <w:color w:val="231F20"/>
          <w:spacing w:val="-4"/>
          <w:sz w:val="20"/>
        </w:rPr>
        <w:t>subsequent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speakers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5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minutes.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mover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motion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only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shall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allowed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pStyle w:val="BodyText"/>
      </w:pPr>
      <w:r>
        <w:rPr/>
        <w:pict>
          <v:group style="position:absolute;margin-left:0pt;margin-top:306.526001pt;width:14pt;height:28pt;mso-position-horizontal-relative:page;mso-position-vertical-relative:page;z-index:15761920" id="docshapegroup167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68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62432" id="docshapegroup169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70" stroked="false">
              <v:imagedata r:id="rId13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 w:before="67"/>
        <w:ind w:left="947" w:right="104"/>
        <w:jc w:val="both"/>
      </w:pPr>
      <w:r>
        <w:rPr>
          <w:color w:val="231F20"/>
          <w:spacing w:val="-4"/>
        </w:rPr>
        <w:t>reply,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confine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his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reply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10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minutes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answering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objections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raised </w:t>
      </w:r>
      <w:r>
        <w:rPr>
          <w:color w:val="231F20"/>
          <w:spacing w:val="-2"/>
        </w:rPr>
        <w:t>during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debate.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limit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time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herein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mentioned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extended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vote </w:t>
      </w:r>
      <w:r>
        <w:rPr>
          <w:color w:val="231F20"/>
          <w:spacing w:val="-6"/>
        </w:rPr>
        <w:t>of not less than two-thirds of those voting. On a vote being taken the chairman </w:t>
      </w:r>
      <w:r>
        <w:rPr>
          <w:color w:val="231F20"/>
          <w:spacing w:val="-6"/>
        </w:rPr>
        <w:t>may </w:t>
      </w:r>
      <w:r>
        <w:rPr>
          <w:color w:val="231F20"/>
        </w:rPr>
        <w:t>appoint tellers to count the votes.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001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/>
        <w:tab/>
      </w:r>
      <w:r>
        <w:rPr>
          <w:color w:val="231F20"/>
          <w:spacing w:val="-2"/>
          <w:sz w:val="20"/>
        </w:rPr>
        <w:t>No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person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(other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mover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original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motion)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shall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speak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once </w:t>
      </w:r>
      <w:r>
        <w:rPr>
          <w:color w:val="231F20"/>
          <w:spacing w:val="-6"/>
          <w:sz w:val="20"/>
        </w:rPr>
        <w:t>upon any motion or amendment, but any person may rise to a “point of order” or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8"/>
          <w:sz w:val="20"/>
        </w:rPr>
        <w:t>personal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explanation,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ask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question;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provided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he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does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so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soon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as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8"/>
          <w:sz w:val="20"/>
        </w:rPr>
        <w:t>possible, </w:t>
      </w:r>
      <w:r>
        <w:rPr>
          <w:color w:val="231F20"/>
          <w:sz w:val="20"/>
        </w:rPr>
        <w:t>and adheres strictly thereto.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0" w:lineRule="auto" w:before="0" w:after="0"/>
        <w:ind w:left="947" w:right="0" w:hanging="342"/>
        <w:jc w:val="left"/>
        <w:rPr>
          <w:sz w:val="20"/>
        </w:rPr>
      </w:pPr>
      <w:r>
        <w:rPr>
          <w:color w:val="231F20"/>
          <w:spacing w:val="-4"/>
          <w:sz w:val="20"/>
        </w:rPr>
        <w:t>Motions adjourned shall have precedence at the next meeting over new motions.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No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motion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amendment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submitted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same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substance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as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motion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amendment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which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has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been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voted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upon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until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period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less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than </w:t>
      </w:r>
      <w:r>
        <w:rPr>
          <w:color w:val="231F20"/>
          <w:sz w:val="20"/>
        </w:rPr>
        <w:t>12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months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elapsed,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except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consent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Union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Executive.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29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pacing w:val="-2"/>
          <w:sz w:val="20"/>
        </w:rPr>
        <w:t>If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disorder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should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arise,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chairman,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acting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his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discretion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matter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right,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 quit the chair and announce the adjournment of the meeting, and by that announcement the meeting is immediately adjourned and no business subsequently transacted will be valid.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9" w:lineRule="auto" w:before="0" w:after="0"/>
        <w:ind w:left="947" w:right="104" w:hanging="341"/>
        <w:jc w:val="both"/>
        <w:rPr>
          <w:sz w:val="20"/>
        </w:rPr>
      </w:pPr>
      <w:r>
        <w:rPr>
          <w:color w:val="231F20"/>
          <w:sz w:val="20"/>
        </w:rPr>
        <w:t>Where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Union’s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rules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these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Standing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Orders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fail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provide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particular matter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raised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book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entitled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ABC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Chairmanship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Lord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Citrine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shall </w:t>
      </w:r>
      <w:r>
        <w:rPr>
          <w:color w:val="231F20"/>
          <w:spacing w:val="-2"/>
          <w:sz w:val="20"/>
        </w:rPr>
        <w:t>prevail.</w:t>
      </w:r>
    </w:p>
    <w:p>
      <w:pPr>
        <w:spacing w:after="0" w:line="249" w:lineRule="auto"/>
        <w:jc w:val="both"/>
        <w:rPr>
          <w:sz w:val="20"/>
        </w:rPr>
        <w:sectPr>
          <w:pgSz w:w="9320" w:h="12830"/>
          <w:pgMar w:header="0" w:footer="1030" w:top="460" w:bottom="1220" w:left="420" w:right="920"/>
        </w:sectPr>
      </w:pPr>
    </w:p>
    <w:p>
      <w:pPr>
        <w:spacing w:before="24"/>
        <w:ind w:left="100" w:right="0" w:firstLine="0"/>
        <w:jc w:val="left"/>
        <w:rPr>
          <w:sz w:val="16"/>
        </w:rPr>
      </w:pPr>
      <w:r>
        <w:rPr/>
        <w:pict>
          <v:group style="position:absolute;margin-left:441.431pt;margin-top:-.000199pt;width:24.1pt;height:641.3pt;mso-position-horizontal-relative:page;mso-position-vertical-relative:page;z-index:15763456" id="docshapegroup171" coordorigin="8829,0" coordsize="482,12826">
            <v:rect style="position:absolute;left:8828;top:289;width:192;height:12225" id="docshape172" filled="true" fillcolor="#a72c31" stroked="false">
              <v:fill type="solid"/>
            </v:rect>
            <v:shape style="position:absolute;left:8850;top:0;width:460;height:12826" id="docshape173" coordorigin="8851,0" coordsize="460,12826" path="m8851,280l8851,0m9031,460l9311,460m8851,12546l8851,12826m9031,12366l9311,12366m9170,6131l9170,6691e" filled="false" stroked="true" strokeweight=".25pt" strokecolor="#000000">
              <v:path arrowok="t"/>
              <v:stroke dashstyle="solid"/>
            </v:shape>
            <v:shape style="position:absolute;left:9030;top:6308;width:280;height:205" type="#_x0000_t75" id="docshape174" stroked="false">
              <v:imagedata r:id="rId13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3968" from="23pt,13.70389pt" to="23pt,-.29611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4480" from="23pt,627.275818pt" to="23pt,641.275835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4992" from="14pt,618.275818pt" to="0pt,618.275818pt" stroked="true" strokeweight=".25pt" strokecolor="#000000">
            <v:stroke dashstyle="solid"/>
            <w10:wrap type="none"/>
          </v:line>
        </w:pict>
      </w:r>
      <w:r>
        <w:rPr/>
        <w:pict>
          <v:group style="position:absolute;margin-left:227.625pt;margin-top:-.26991pt;width:10.25pt;height:14pt;mso-position-horizontal-relative:page;mso-position-vertical-relative:paragraph;z-index:15765504" id="docshapegroup175" coordorigin="4553,-5" coordsize="205,280">
            <v:shape style="position:absolute;left:4591;top:70;width:128;height:128" type="#_x0000_t75" id="docshape176" stroked="false">
              <v:imagedata r:id="rId27" o:title=""/>
            </v:shape>
            <v:shape style="position:absolute;left:4552;top:-6;width:205;height:280" type="#_x0000_t75" id="docshape177" stroked="false">
              <v:imagedata r:id="rId12" o:title=""/>
            </v:shape>
            <v:shape style="position:absolute;left:4552;top:-6;width:205;height:280" type="#_x0000_t202" id="docshape178" filled="false" stroked="false">
              <v:textbox inset="0,0,0,0">
                <w:txbxContent>
                  <w:p>
                    <w:pPr>
                      <w:spacing w:before="29"/>
                      <w:ind w:left="-1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8.75pt;margin-top:627.276001pt;width:28pt;height:14pt;mso-position-horizontal-relative:page;mso-position-vertical-relative:page;z-index:15766016" id="docshapegroup179" coordorigin="4375,12546" coordsize="560,280">
            <v:line style="position:absolute" from="4375,12686" to="4935,12686" stroked="true" strokeweight=".25pt" strokecolor="#000000">
              <v:stroke dashstyle="solid"/>
            </v:line>
            <v:shape style="position:absolute;left:4552;top:12545;width:205;height:280" type="#_x0000_t75" id="docshape180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0pt;margin-top:306.526001pt;width:14pt;height:28pt;mso-position-horizontal-relative:page;mso-position-vertical-relative:page;z-index:15766528" id="docshapegroup181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82" stroked="false">
              <v:imagedata r:id="rId13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7040" from="218.75pt,6.73009pt" to="246.75pt,6.73009pt" stroked="true" strokeweight=".25pt" strokecolor="#000000">
            <v:stroke dashstyle="solid"/>
            <w10:wrap type="none"/>
          </v:line>
        </w:pict>
      </w:r>
      <w:r>
        <w:rPr>
          <w:sz w:val="16"/>
        </w:rPr>
        <w:t>CIU</w:t>
      </w:r>
      <w:r>
        <w:rPr>
          <w:spacing w:val="-5"/>
          <w:sz w:val="16"/>
        </w:rPr>
        <w:t> </w:t>
      </w:r>
      <w:r>
        <w:rPr>
          <w:sz w:val="16"/>
        </w:rPr>
        <w:t>Rules</w:t>
      </w:r>
      <w:r>
        <w:rPr>
          <w:spacing w:val="-5"/>
          <w:sz w:val="16"/>
        </w:rPr>
        <w:t> </w:t>
      </w:r>
      <w:r>
        <w:rPr>
          <w:sz w:val="16"/>
        </w:rPr>
        <w:t>2022.qxp_Layout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37"/>
          <w:sz w:val="16"/>
        </w:rPr>
        <w:t> </w:t>
      </w:r>
      <w:r>
        <w:rPr>
          <w:sz w:val="16"/>
        </w:rPr>
        <w:t>03/10/2022</w:t>
      </w:r>
      <w:r>
        <w:rPr>
          <w:spacing w:val="37"/>
          <w:sz w:val="16"/>
        </w:rPr>
        <w:t> </w:t>
      </w:r>
      <w:r>
        <w:rPr>
          <w:sz w:val="16"/>
        </w:rPr>
        <w:t>16:18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Page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0" w:lineRule="exact"/>
        <w:ind w:left="-420"/>
        <w:rPr>
          <w:sz w:val="2"/>
        </w:rPr>
      </w:pPr>
      <w:r>
        <w:rPr>
          <w:sz w:val="2"/>
        </w:rPr>
        <w:pict>
          <v:group style="width:14pt;height:.25pt;mso-position-horizontal-relative:char;mso-position-vertical-relative:line" id="docshapegroup183" coordorigin="0,0" coordsize="280,5">
            <v:line style="position:absolute" from="280,3" to="0,3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even" r:id="rId25"/>
          <w:footerReference w:type="even" r:id="rId26"/>
          <w:pgSz w:w="9320" w:h="12830"/>
          <w:pgMar w:header="0" w:footer="0" w:top="0" w:bottom="0" w:left="420" w:right="920"/>
        </w:sectPr>
      </w:pPr>
    </w:p>
    <w:p>
      <w:pPr>
        <w:spacing w:before="24"/>
        <w:ind w:left="100" w:right="0" w:firstLine="0"/>
        <w:jc w:val="left"/>
        <w:rPr>
          <w:sz w:val="16"/>
        </w:rPr>
      </w:pPr>
      <w:r>
        <w:rPr/>
        <w:pict>
          <v:rect style="position:absolute;margin-left:21.9041pt;margin-top:14.495701pt;width:429.1279pt;height:611.2441pt;mso-position-horizontal-relative:page;mso-position-vertical-relative:page;z-index:15768064" id="docshape186" filled="true" fillcolor="#a72c31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15768576" from="23pt,13.70389pt" to="23pt,-.29611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9088" from="442.528015pt,13.999801pt" to="442.528015pt,-.00019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9600" from="451.528015pt,22.999802pt" to="465.528015pt,22.99980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0112" from="14pt,618.275818pt" to="0pt,618.275818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0624" from="451.528015pt,618.275818pt" to="465.528015pt,618.275818pt" stroked="true" strokeweight=".25pt" strokecolor="#000000">
            <v:stroke dashstyle="solid"/>
            <w10:wrap type="none"/>
          </v:line>
        </w:pict>
      </w:r>
      <w:r>
        <w:rPr/>
        <w:pict>
          <v:group style="position:absolute;margin-left:227.625pt;margin-top:-.26991pt;width:10.25pt;height:14pt;mso-position-horizontal-relative:page;mso-position-vertical-relative:paragraph;z-index:15771136" id="docshapegroup187" coordorigin="4553,-5" coordsize="205,280">
            <v:shape style="position:absolute;left:4591;top:70;width:128;height:128" type="#_x0000_t75" id="docshape188" stroked="false">
              <v:imagedata r:id="rId27" o:title=""/>
            </v:shape>
            <v:shape style="position:absolute;left:4552;top:-6;width:205;height:280" type="#_x0000_t75" id="docshape189" stroked="false">
              <v:imagedata r:id="rId12" o:title=""/>
            </v:shape>
            <v:shape style="position:absolute;left:4552;top:-6;width:205;height:280" type="#_x0000_t202" id="docshape190" filled="false" stroked="false">
              <v:textbox inset="0,0,0,0">
                <w:txbxContent>
                  <w:p>
                    <w:pPr>
                      <w:spacing w:before="29"/>
                      <w:ind w:left="-1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pt;margin-top:306.526001pt;width:14pt;height:28pt;mso-position-horizontal-relative:page;mso-position-vertical-relative:page;z-index:15771648" id="docshapegroup191" coordorigin="0,6131" coordsize="280,560">
            <v:line style="position:absolute" from="140,6131" to="140,6691" stroked="true" strokeweight=".25pt" strokecolor="#000000">
              <v:stroke dashstyle="solid"/>
            </v:line>
            <v:shape style="position:absolute;left:0;top:6308;width:280;height:205" type="#_x0000_t75" id="docshape192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72160" id="docshapegroup193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194" stroked="false">
              <v:imagedata r:id="rId13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72672" from="218.75pt,6.73009pt" to="246.75pt,6.73009pt" stroked="true" strokeweight=".25pt" strokecolor="#000000">
            <v:stroke dashstyle="solid"/>
            <w10:wrap type="none"/>
          </v:line>
        </w:pict>
      </w:r>
      <w:r>
        <w:rPr>
          <w:sz w:val="16"/>
        </w:rPr>
        <w:t>CIU</w:t>
      </w:r>
      <w:r>
        <w:rPr>
          <w:spacing w:val="-5"/>
          <w:sz w:val="16"/>
        </w:rPr>
        <w:t> </w:t>
      </w:r>
      <w:r>
        <w:rPr>
          <w:sz w:val="16"/>
        </w:rPr>
        <w:t>Rules</w:t>
      </w:r>
      <w:r>
        <w:rPr>
          <w:spacing w:val="-5"/>
          <w:sz w:val="16"/>
        </w:rPr>
        <w:t> </w:t>
      </w:r>
      <w:r>
        <w:rPr>
          <w:sz w:val="16"/>
        </w:rPr>
        <w:t>2022.qxp_Layout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37"/>
          <w:sz w:val="16"/>
        </w:rPr>
        <w:t> </w:t>
      </w:r>
      <w:r>
        <w:rPr>
          <w:sz w:val="16"/>
        </w:rPr>
        <w:t>03/10/2022</w:t>
      </w:r>
      <w:r>
        <w:rPr>
          <w:spacing w:val="37"/>
          <w:sz w:val="16"/>
        </w:rPr>
        <w:t> </w:t>
      </w:r>
      <w:r>
        <w:rPr>
          <w:sz w:val="16"/>
        </w:rPr>
        <w:t>16:18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Page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0" w:lineRule="exact"/>
        <w:ind w:left="-420"/>
        <w:rPr>
          <w:sz w:val="2"/>
        </w:rPr>
      </w:pPr>
      <w:r>
        <w:rPr>
          <w:sz w:val="2"/>
        </w:rPr>
        <w:pict>
          <v:group style="width:14pt;height:.25pt;mso-position-horizontal-relative:char;mso-position-vertical-relative:line" id="docshapegroup195" coordorigin="0,0" coordsize="280,5">
            <v:line style="position:absolute" from="280,3" to="0,3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28"/>
          <w:footerReference w:type="default" r:id="rId29"/>
          <w:pgSz w:w="9320" w:h="12830"/>
          <w:pgMar w:header="0" w:footer="31" w:top="0" w:bottom="220" w:left="420" w:right="920"/>
        </w:sectPr>
      </w:pPr>
    </w:p>
    <w:p>
      <w:pPr>
        <w:spacing w:before="24"/>
        <w:ind w:left="100" w:right="0" w:firstLine="0"/>
        <w:jc w:val="left"/>
        <w:rPr>
          <w:sz w:val="16"/>
        </w:rPr>
      </w:pPr>
      <w:r>
        <w:rPr/>
        <w:pict>
          <v:rect style="position:absolute;margin-left:14.496pt;margin-top:14.830801pt;width:436.535pt;height:611.909pt;mso-position-horizontal-relative:page;mso-position-vertical-relative:page;z-index:-16390144" id="docshape196" filled="true" fillcolor="#a72c31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15774720" from="23pt,13.70389pt" to="23pt,-.29611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5232" from="442.528015pt,13.999801pt" to="442.528015pt,-.00019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5744" from="451.528015pt,22.999802pt" to="465.528015pt,22.99980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6768" from="14pt,618.275818pt" to="0pt,618.275818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7280" from="442.528015pt,627.275818pt" to="442.528015pt,641.275835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7792" from="451.528015pt,618.275818pt" to="465.528015pt,618.275818pt" stroked="true" strokeweight=".25pt" strokecolor="#000000">
            <v:stroke dashstyle="solid"/>
            <w10:wrap type="none"/>
          </v:line>
        </w:pict>
      </w:r>
      <w:r>
        <w:rPr/>
        <w:pict>
          <v:group style="position:absolute;margin-left:227.625pt;margin-top:-.26991pt;width:10.25pt;height:14pt;mso-position-horizontal-relative:page;mso-position-vertical-relative:paragraph;z-index:15778304" id="docshapegroup197" coordorigin="4553,-5" coordsize="205,280">
            <v:shape style="position:absolute;left:4591;top:70;width:128;height:128" type="#_x0000_t75" id="docshape198" stroked="false">
              <v:imagedata r:id="rId27" o:title=""/>
            </v:shape>
            <v:shape style="position:absolute;left:4552;top:-6;width:205;height:280" type="#_x0000_t75" id="docshape199" stroked="false">
              <v:imagedata r:id="rId12" o:title=""/>
            </v:shape>
            <v:shape style="position:absolute;left:4552;top:-6;width:205;height:280" type="#_x0000_t202" id="docshape200" filled="false" stroked="false">
              <v:textbox inset="0,0,0,0">
                <w:txbxContent>
                  <w:p>
                    <w:pPr>
                      <w:spacing w:before="29"/>
                      <w:ind w:left="-1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1.5pt;margin-top:306.526001pt;width:14pt;height:28pt;mso-position-horizontal-relative:page;mso-position-vertical-relative:page;z-index:15779328" id="docshapegroup201" coordorigin="9030,6131" coordsize="280,560">
            <v:line style="position:absolute" from="9170,6131" to="9170,6691" stroked="true" strokeweight=".25pt" strokecolor="#000000">
              <v:stroke dashstyle="solid"/>
            </v:line>
            <v:shape style="position:absolute;left:9030;top:6308;width:280;height:205" type="#_x0000_t75" id="docshape202" stroked="false">
              <v:imagedata r:id="rId13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79840" from="218.75pt,6.73009pt" to="246.75pt,6.73009pt" stroked="true" strokeweight=".25pt" strokecolor="#000000">
            <v:stroke dashstyle="solid"/>
            <w10:wrap type="none"/>
          </v:line>
        </w:pict>
      </w:r>
      <w:r>
        <w:rPr>
          <w:sz w:val="16"/>
        </w:rPr>
        <w:t>CIU</w:t>
      </w:r>
      <w:r>
        <w:rPr>
          <w:spacing w:val="-5"/>
          <w:sz w:val="16"/>
        </w:rPr>
        <w:t> </w:t>
      </w:r>
      <w:r>
        <w:rPr>
          <w:sz w:val="16"/>
        </w:rPr>
        <w:t>Rules</w:t>
      </w:r>
      <w:r>
        <w:rPr>
          <w:spacing w:val="-5"/>
          <w:sz w:val="16"/>
        </w:rPr>
        <w:t> </w:t>
      </w:r>
      <w:r>
        <w:rPr>
          <w:sz w:val="16"/>
        </w:rPr>
        <w:t>2022.qxp_Layout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37"/>
          <w:sz w:val="16"/>
        </w:rPr>
        <w:t> </w:t>
      </w:r>
      <w:r>
        <w:rPr>
          <w:sz w:val="16"/>
        </w:rPr>
        <w:t>03/10/2022</w:t>
      </w:r>
      <w:r>
        <w:rPr>
          <w:spacing w:val="37"/>
          <w:sz w:val="16"/>
        </w:rPr>
        <w:t> </w:t>
      </w:r>
      <w:r>
        <w:rPr>
          <w:sz w:val="16"/>
        </w:rPr>
        <w:t>16:18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Page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0" w:lineRule="exact"/>
        <w:ind w:left="-420"/>
        <w:rPr>
          <w:sz w:val="2"/>
        </w:rPr>
      </w:pPr>
      <w:r>
        <w:rPr>
          <w:sz w:val="2"/>
        </w:rPr>
        <w:pict>
          <v:group style="width:14pt;height:.25pt;mso-position-horizontal-relative:char;mso-position-vertical-relative:line" id="docshapegroup203" coordorigin="0,0" coordsize="280,5">
            <v:line style="position:absolute" from="280,3" to="0,3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-420"/>
      </w:pPr>
      <w:r>
        <w:rPr/>
        <w:pict>
          <v:group style="width:14pt;height:28pt;mso-position-horizontal-relative:char;mso-position-vertical-relative:line" id="docshapegroup204" coordorigin="0,0" coordsize="280,560">
            <v:line style="position:absolute" from="140,0" to="140,560" stroked="true" strokeweight=".25pt" strokecolor="#000000">
              <v:stroke dashstyle="solid"/>
            </v:line>
            <v:shape style="position:absolute;left:0;top:177;width:280;height:205" type="#_x0000_t75" id="docshape205" stroked="false">
              <v:imagedata r:id="rId13" o:title="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3169" w:right="2670" w:firstLine="0"/>
        <w:jc w:val="center"/>
        <w:rPr>
          <w:rFonts w:ascii="Century Gothic"/>
          <w:b/>
          <w:sz w:val="14"/>
        </w:rPr>
      </w:pPr>
      <w:r>
        <w:rPr/>
        <w:pict>
          <v:line style="position:absolute;mso-position-horizontal-relative:page;mso-position-vertical-relative:paragraph;z-index:15776256" from="23pt,49.991417pt" to="23pt,63.991434pt" stroked="true" strokeweight=".25pt" strokecolor="#000000">
            <v:stroke dashstyle="solid"/>
            <w10:wrap type="none"/>
          </v:line>
        </w:pict>
      </w:r>
      <w:r>
        <w:rPr/>
        <w:pict>
          <v:group style="position:absolute;margin-left:218.75pt;margin-top:49.991615pt;width:28pt;height:14pt;mso-position-horizontal-relative:page;mso-position-vertical-relative:paragraph;z-index:15778816" id="docshapegroup206" coordorigin="4375,1000" coordsize="560,280">
            <v:line style="position:absolute" from="4375,1140" to="4935,1140" stroked="true" strokeweight=".25pt" strokecolor="#000000">
              <v:stroke dashstyle="solid"/>
            </v:line>
            <v:shape style="position:absolute;left:4552;top:999;width:205;height:280" type="#_x0000_t75" id="docshape207" stroked="false">
              <v:imagedata r:id="rId12" o:title=""/>
            </v:shape>
            <w10:wrap type="none"/>
          </v:group>
        </w:pict>
      </w:r>
      <w:r>
        <w:rPr>
          <w:rFonts w:ascii="Century Gothic"/>
          <w:b/>
          <w:color w:val="FFFFFF"/>
          <w:sz w:val="14"/>
        </w:rPr>
        <w:t>Printed</w:t>
      </w:r>
      <w:r>
        <w:rPr>
          <w:rFonts w:ascii="Century Gothic"/>
          <w:b/>
          <w:color w:val="FFFFFF"/>
          <w:spacing w:val="-2"/>
          <w:sz w:val="14"/>
        </w:rPr>
        <w:t> </w:t>
      </w:r>
      <w:r>
        <w:rPr>
          <w:rFonts w:ascii="Century Gothic"/>
          <w:b/>
          <w:color w:val="FFFFFF"/>
          <w:sz w:val="14"/>
        </w:rPr>
        <w:t>by</w:t>
      </w:r>
      <w:r>
        <w:rPr>
          <w:rFonts w:ascii="Century Gothic"/>
          <w:b/>
          <w:color w:val="FFFFFF"/>
          <w:spacing w:val="-2"/>
          <w:sz w:val="14"/>
        </w:rPr>
        <w:t> </w:t>
      </w:r>
      <w:r>
        <w:rPr>
          <w:rFonts w:ascii="Century Gothic"/>
          <w:b/>
          <w:color w:val="FFFFFF"/>
          <w:sz w:val="14"/>
        </w:rPr>
        <w:t>N2</w:t>
      </w:r>
      <w:r>
        <w:rPr>
          <w:rFonts w:ascii="Century Gothic"/>
          <w:b/>
          <w:color w:val="FFFFFF"/>
          <w:spacing w:val="-2"/>
          <w:sz w:val="14"/>
        </w:rPr>
        <w:t> Group</w:t>
      </w:r>
    </w:p>
    <w:sectPr>
      <w:headerReference w:type="even" r:id="rId30"/>
      <w:footerReference w:type="even" r:id="rId31"/>
      <w:pgSz w:w="9320" w:h="12830"/>
      <w:pgMar w:header="0" w:footer="0" w:top="0" w:bottom="0" w:left="4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31616" from="23pt,627.275818pt" to="23pt,641.275835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627.276001pt;width:28pt;height:14pt;mso-position-horizontal-relative:page;mso-position-vertical-relative:page;z-index:-16431104" id="docshapegroup19" coordorigin="4375,12546" coordsize="560,280">
          <v:line style="position:absolute" from="4375,12686" to="4935,12686" stroked="true" strokeweight=".25pt" strokecolor="#000000">
            <v:stroke dashstyle="solid"/>
          </v:line>
          <v:shape style="position:absolute;left:4552;top:12545;width:205;height:280" type="#_x0000_t75" id="docshape20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430592" from="442.528015pt,627.275818pt" to="442.528015pt,641.275835pt" stroked="true" strokeweight=".25pt" strokecolor="#000000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30080" from="23pt,627.275818pt" to="23pt,641.275835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627.276001pt;width:28pt;height:14pt;mso-position-horizontal-relative:page;mso-position-vertical-relative:page;z-index:-16429568" id="docshapegroup21" coordorigin="4375,12546" coordsize="560,280">
          <v:line style="position:absolute" from="4375,12686" to="4935,12686" stroked="true" strokeweight=".25pt" strokecolor="#000000">
            <v:stroke dashstyle="solid"/>
          </v:line>
          <v:shape style="position:absolute;left:4552;top:12545;width:205;height:280" type="#_x0000_t75" id="docshape22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429056" from="442.528015pt,627.275818pt" to="442.528015pt,641.275835pt" stroked="true" strokeweight=".25pt" strokecolor="#000000">
          <v:stroke dashstyle="solid"/>
          <w10:wrap type="non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03968" from="23pt,627.275818pt" to="23pt,641.275835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627.276001pt;width:28pt;height:14pt;mso-position-horizontal-relative:page;mso-position-vertical-relative:page;z-index:-16403456" id="docshapegroup90" coordorigin="4375,12546" coordsize="560,280">
          <v:line style="position:absolute" from="4375,12686" to="4935,12686" stroked="true" strokeweight=".25pt" strokecolor="#000000">
            <v:stroke dashstyle="solid"/>
          </v:line>
          <v:shape style="position:absolute;left:4552;top:12545;width:205;height:280" type="#_x0000_t75" id="docshape91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402944" from="442.528015pt,627.275818pt" to="442.528015pt,641.275835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02432" from="14pt,618.275818pt" to="0pt,618.275818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01920" from="451.528015pt,618.275818pt" to="465.528015pt,618.275818pt" stroked="true" strokeweight=".25pt" strokecolor="#000000">
          <v:stroke dashstyle="solid"/>
          <w10:wrap type="none"/>
        </v:line>
      </w:pict>
    </w:r>
    <w:r>
      <w:rPr/>
      <w:pict>
        <v:shape style="position:absolute;margin-left:48.4604pt;margin-top:578.777344pt;width:18.150pt;height:12pt;mso-position-horizontal-relative:page;mso-position-vertical-relative:page;z-index:-16401408" type="#_x0000_t202" id="docshape9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left="60"/>
                </w:pPr>
                <w:r>
                  <w:rPr>
                    <w:color w:val="231F20"/>
                    <w:spacing w:val="-5"/>
                  </w:rPr>
                  <w:fldChar w:fldCharType="begin"/>
                </w:r>
                <w:r>
                  <w:rPr>
                    <w:color w:val="231F20"/>
                    <w:spacing w:val="-5"/>
                  </w:rPr>
                  <w:instrText> PAGE </w:instrText>
                </w:r>
                <w:r>
                  <w:rPr>
                    <w:color w:val="231F20"/>
                    <w:spacing w:val="-5"/>
                  </w:rPr>
                  <w:fldChar w:fldCharType="separate"/>
                </w:r>
                <w:r>
                  <w:rPr>
                    <w:color w:val="231F20"/>
                    <w:spacing w:val="-5"/>
                  </w:rPr>
                  <w:t>10</w:t>
                </w:r>
                <w:r>
                  <w:rPr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00896" from="23pt,627.275818pt" to="23pt,641.275835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627.276001pt;width:28pt;height:14pt;mso-position-horizontal-relative:page;mso-position-vertical-relative:page;z-index:-16400384" id="docshapegroup93" coordorigin="4375,12546" coordsize="560,280">
          <v:line style="position:absolute" from="4375,12686" to="4935,12686" stroked="true" strokeweight=".25pt" strokecolor="#000000">
            <v:stroke dashstyle="solid"/>
          </v:line>
          <v:shape style="position:absolute;left:4552;top:12545;width:205;height:280" type="#_x0000_t75" id="docshape94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399872" from="442.528015pt,627.275818pt" to="442.528015pt,641.275835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399360" from="14pt,618.275818pt" to="0pt,618.275818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398848" from="451.528015pt,618.275818pt" to="465.528015pt,618.275818pt" stroked="true" strokeweight=".25pt" strokecolor="#000000">
          <v:stroke dashstyle="solid"/>
          <w10:wrap type="none"/>
        </v:line>
      </w:pict>
    </w:r>
    <w:r>
      <w:rPr/>
      <w:pict>
        <v:shape style="position:absolute;margin-left:400.180908pt;margin-top:578.777344pt;width:18.150pt;height:12pt;mso-position-horizontal-relative:page;mso-position-vertical-relative:page;z-index:-16398336" type="#_x0000_t202" id="docshape95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left="60"/>
                </w:pPr>
                <w:r>
                  <w:rPr>
                    <w:color w:val="231F20"/>
                    <w:spacing w:val="-5"/>
                  </w:rPr>
                  <w:fldChar w:fldCharType="begin"/>
                </w:r>
                <w:r>
                  <w:rPr>
                    <w:color w:val="231F20"/>
                    <w:spacing w:val="-5"/>
                  </w:rPr>
                  <w:instrText> PAGE </w:instrText>
                </w:r>
                <w:r>
                  <w:rPr>
                    <w:color w:val="231F20"/>
                    <w:spacing w:val="-5"/>
                  </w:rPr>
                  <w:fldChar w:fldCharType="separate"/>
                </w:r>
                <w:r>
                  <w:rPr>
                    <w:color w:val="231F20"/>
                    <w:spacing w:val="-5"/>
                  </w:rPr>
                  <w:t>13</w:t>
                </w:r>
                <w:r>
                  <w:rPr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397824" from="23pt,627.275818pt" to="23pt,641.275835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627.276001pt;width:28pt;height:14pt;mso-position-horizontal-relative:page;mso-position-vertical-relative:page;z-index:-16397312" id="docshapegroup184" coordorigin="4375,12546" coordsize="560,280">
          <v:line style="position:absolute" from="4375,12686" to="4935,12686" stroked="true" strokeweight=".25pt" strokecolor="#000000">
            <v:stroke dashstyle="solid"/>
          </v:line>
          <v:shape style="position:absolute;left:4552;top:12545;width:205;height:280" type="#_x0000_t75" id="docshape185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396800" from="442.528015pt,627.275818pt" to="442.528015pt,641.275835pt" stroked="true" strokeweight=".25pt" strokecolor="#000000">
          <v:stroke dashstyle="solid"/>
          <w10:wrap type="none"/>
        </v:lin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35712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35200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.026001pt;width:28pt;height:14pt;mso-position-horizontal-relative:page;mso-position-vertical-relative:page;z-index:-16434688" id="docshapegroup1" coordorigin="4375,1" coordsize="560,280">
          <v:shape style="position:absolute;left:4591;top:76;width:128;height:128" type="#_x0000_t75" id="docshape2" stroked="false">
            <v:imagedata r:id="rId1" o:title=""/>
          </v:shape>
          <v:line style="position:absolute" from="4375,141" to="4935,141" stroked="true" strokeweight=".25pt" strokecolor="#000000">
            <v:stroke dashstyle="solid"/>
          </v:line>
          <v:shape style="position:absolute;left:4552;top:0;width:205;height:280" type="#_x0000_t75" id="docshape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000299pt;margin-top:1.821822pt;width:207.45pt;height:10pt;mso-position-horizontal-relative:page;mso-position-vertical-relative:page;z-index:-16434176" type="#_x0000_t202" id="docshape4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33664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33152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.026001pt;width:28pt;height:14pt;mso-position-horizontal-relative:page;mso-position-vertical-relative:page;z-index:-16432640" id="docshapegroup5" coordorigin="4375,1" coordsize="560,280">
          <v:shape style="position:absolute;left:4591;top:76;width:128;height:128" type="#_x0000_t75" id="docshape6" stroked="false">
            <v:imagedata r:id="rId1" o:title=""/>
          </v:shape>
          <v:line style="position:absolute" from="4375,141" to="4935,141" stroked="true" strokeweight=".25pt" strokecolor="#000000">
            <v:stroke dashstyle="solid"/>
          </v:line>
          <v:shape style="position:absolute;left:4552;top:0;width:205;height:280" type="#_x0000_t75" id="docshape7" stroked="false">
            <v:imagedata r:id="rId2" o:title=""/>
          </v:shape>
          <w10:wrap type="none"/>
        </v:group>
      </w:pict>
    </w:r>
    <w:r>
      <w:rPr/>
      <w:pict>
        <v:shape style="position:absolute;margin-left:25.000299pt;margin-top:1.821822pt;width:207.45pt;height:10pt;mso-position-horizontal-relative:page;mso-position-vertical-relative:page;z-index:-16432128" type="#_x0000_t202" id="docshape8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28544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28032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.026001pt;width:28pt;height:14pt;mso-position-horizontal-relative:page;mso-position-vertical-relative:page;z-index:-16427520" id="docshapegroup28" coordorigin="4375,1" coordsize="560,280">
          <v:shape style="position:absolute;left:4591;top:76;width:128;height:128" type="#_x0000_t75" id="docshape29" stroked="false">
            <v:imagedata r:id="rId1" o:title=""/>
          </v:shape>
          <v:line style="position:absolute" from="4375,141" to="4935,141" stroked="true" strokeweight=".25pt" strokecolor="#000000">
            <v:stroke dashstyle="solid"/>
          </v:line>
          <v:shape style="position:absolute;left:4552;top:0;width:205;height:280" type="#_x0000_t75" id="docshape30" stroked="false">
            <v:imagedata r:id="rId2" o:title=""/>
          </v:shape>
          <w10:wrap type="none"/>
        </v:group>
      </w:pict>
    </w:r>
    <w:r>
      <w:rPr/>
      <w:pict>
        <v:shape style="position:absolute;margin-left:25.000299pt;margin-top:1.821822pt;width:207.45pt;height:10pt;mso-position-horizontal-relative:page;mso-position-vertical-relative:page;z-index:-16427008" type="#_x0000_t202" id="docshape31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26496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25984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.026001pt;width:28pt;height:14pt;mso-position-horizontal-relative:page;mso-position-vertical-relative:page;z-index:-16425472" id="docshapegroup32" coordorigin="4375,1" coordsize="560,280">
          <v:shape style="position:absolute;left:4591;top:76;width:128;height:128" type="#_x0000_t75" id="docshape33" stroked="false">
            <v:imagedata r:id="rId1" o:title=""/>
          </v:shape>
          <v:line style="position:absolute" from="4375,141" to="4935,141" stroked="true" strokeweight=".25pt" strokecolor="#000000">
            <v:stroke dashstyle="solid"/>
          </v:line>
          <v:shape style="position:absolute;left:4552;top:0;width:205;height:280" type="#_x0000_t75" id="docshape34" stroked="false">
            <v:imagedata r:id="rId2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424960" from="14pt,22.999802pt" to="0pt,22.99980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24448" from="451.528015pt,22.999802pt" to="465.528015pt,22.999802pt" stroked="true" strokeweight=".25pt" strokecolor="#000000">
          <v:stroke dashstyle="solid"/>
          <w10:wrap type="none"/>
        </v:line>
      </w:pict>
    </w:r>
    <w:r>
      <w:rPr/>
      <w:pict>
        <v:shape style="position:absolute;margin-left:25.000299pt;margin-top:1.821822pt;width:210.45pt;height:10pt;mso-position-horizontal-relative:page;mso-position-vertical-relative:page;z-index:-16423936" type="#_x0000_t202" id="docshape35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17280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16768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.026001pt;width:28pt;height:14pt;mso-position-horizontal-relative:page;mso-position-vertical-relative:page;z-index:-16416256" id="docshapegroup46" coordorigin="4375,1" coordsize="560,280">
          <v:shape style="position:absolute;left:4591;top:76;width:128;height:128" type="#_x0000_t75" id="docshape47" stroked="false">
            <v:imagedata r:id="rId1" o:title=""/>
          </v:shape>
          <v:line style="position:absolute" from="4375,141" to="4935,141" stroked="true" strokeweight=".25pt" strokecolor="#000000">
            <v:stroke dashstyle="solid"/>
          </v:line>
          <v:shape style="position:absolute;left:4552;top:0;width:205;height:280" type="#_x0000_t75" id="docshape48" stroked="false">
            <v:imagedata r:id="rId2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415744" from="14pt,22.999802pt" to="0pt,22.99980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15232" from="451.528015pt,22.999802pt" to="465.528015pt,22.999802pt" stroked="true" strokeweight=".25pt" strokecolor="#000000">
          <v:stroke dashstyle="solid"/>
          <w10:wrap type="none"/>
        </v:line>
      </w:pict>
    </w:r>
    <w:r>
      <w:rPr/>
      <w:pict>
        <v:shape style="position:absolute;margin-left:25.000299pt;margin-top:1.821822pt;width:210.45pt;height:10pt;mso-position-horizontal-relative:page;mso-position-vertical-relative:page;z-index:-16414720" type="#_x0000_t202" id="docshape49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3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14208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13696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18.75pt;margin-top:.026001pt;width:28pt;height:14pt;mso-position-horizontal-relative:page;mso-position-vertical-relative:page;z-index:-16413184" id="docshapegroup50" coordorigin="4375,1" coordsize="560,280">
          <v:shape style="position:absolute;left:4591;top:76;width:128;height:128" type="#_x0000_t75" id="docshape51" stroked="false">
            <v:imagedata r:id="rId1" o:title=""/>
          </v:shape>
          <v:line style="position:absolute" from="4375,141" to="4935,141" stroked="true" strokeweight=".25pt" strokecolor="#000000">
            <v:stroke dashstyle="solid"/>
          </v:line>
          <v:shape style="position:absolute;left:4552;top:0;width:205;height:280" type="#_x0000_t75" id="docshape52" stroked="false">
            <v:imagedata r:id="rId2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412672" from="14pt,22.999802pt" to="0pt,22.99980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12160" from="451.528015pt,22.999802pt" to="465.528015pt,22.999802pt" stroked="true" strokeweight=".25pt" strokecolor="#000000">
          <v:stroke dashstyle="solid"/>
          <w10:wrap type="none"/>
        </v:line>
      </w:pict>
    </w:r>
    <w:r>
      <w:rPr/>
      <w:pict>
        <v:shape style="position:absolute;margin-left:25.000299pt;margin-top:1.821822pt;width:210.45pt;height:10pt;mso-position-horizontal-relative:page;mso-position-vertical-relative:page;z-index:-16411648" type="#_x0000_t202" id="docshape53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4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11136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10624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27.625pt;margin-top:.026001pt;width:10.25pt;height:14pt;mso-position-horizontal-relative:page;mso-position-vertical-relative:page;z-index:-16410112" id="docshapegroup82" coordorigin="4553,1" coordsize="205,280">
          <v:shape style="position:absolute;left:4591;top:76;width:128;height:128" type="#_x0000_t75" id="docshape83" stroked="false">
            <v:imagedata r:id="rId1" o:title=""/>
          </v:shape>
          <v:shape style="position:absolute;left:4552;top:0;width:205;height:280" type="#_x0000_t75" id="docshape84" stroked="false">
            <v:imagedata r:id="rId2" o:title=""/>
          </v:shape>
          <w10:wrap type="none"/>
        </v:group>
      </w:pict>
    </w:r>
    <w:r>
      <w:rPr/>
      <w:pict>
        <v:line style="position:absolute;mso-position-horizontal-relative:page;mso-position-vertical-relative:page;z-index:15754752" from="218.75pt,7.026001pt" to="246.75pt,7.026001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09088" from="14pt,22.999802pt" to="0pt,22.99980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08576" from="451.528015pt,22.999802pt" to="465.528015pt,22.999802pt" stroked="true" strokeweight=".25pt" strokecolor="#000000">
          <v:stroke dashstyle="solid"/>
          <w10:wrap type="none"/>
        </v:line>
      </w:pict>
    </w:r>
    <w:r>
      <w:rPr/>
      <w:pict>
        <v:shape style="position:absolute;margin-left:25.000299pt;margin-top:1.821822pt;width:214.85pt;height:10pt;mso-position-horizontal-relative:page;mso-position-vertical-relative:page;z-index:-16408064" type="#_x0000_t202" id="docshape85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10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407552" from="23pt,13.999801pt" to="23pt,-.00019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07040" from="442.528015pt,13.999801pt" to="442.528015pt,-.000199pt" stroked="true" strokeweight=".25pt" strokecolor="#000000">
          <v:stroke dashstyle="solid"/>
          <w10:wrap type="none"/>
        </v:line>
      </w:pict>
    </w:r>
    <w:r>
      <w:rPr/>
      <w:pict>
        <v:group style="position:absolute;margin-left:227.625pt;margin-top:.026001pt;width:10.25pt;height:14pt;mso-position-horizontal-relative:page;mso-position-vertical-relative:page;z-index:-16406528" id="docshapegroup86" coordorigin="4553,1" coordsize="205,280">
          <v:shape style="position:absolute;left:4591;top:76;width:128;height:128" type="#_x0000_t75" id="docshape87" stroked="false">
            <v:imagedata r:id="rId1" o:title=""/>
          </v:shape>
          <v:shape style="position:absolute;left:4552;top:0;width:205;height:280" type="#_x0000_t75" id="docshape88" stroked="false">
            <v:imagedata r:id="rId2" o:title=""/>
          </v:shape>
          <w10:wrap type="none"/>
        </v:group>
      </w:pict>
    </w:r>
    <w:r>
      <w:rPr/>
      <w:pict>
        <v:line style="position:absolute;mso-position-horizontal-relative:page;mso-position-vertical-relative:page;z-index:15758336" from="218.75pt,7.026001pt" to="246.75pt,7.026001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05504" from="14pt,22.999802pt" to="0pt,22.99980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04992" from="451.528015pt,22.999802pt" to="465.528015pt,22.999802pt" stroked="true" strokeweight=".25pt" strokecolor="#000000">
          <v:stroke dashstyle="solid"/>
          <w10:wrap type="none"/>
        </v:line>
      </w:pict>
    </w:r>
    <w:r>
      <w:rPr/>
      <w:pict>
        <v:shape style="position:absolute;margin-left:25.000299pt;margin-top:1.821822pt;width:214.85pt;height:10pt;mso-position-horizontal-relative:page;mso-position-vertical-relative:page;z-index:-16404480" type="#_x0000_t202" id="docshape89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CIU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Rules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2022.qxp_Layout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03/10/2022</w:t>
                </w:r>
                <w:r>
                  <w:rPr>
                    <w:spacing w:val="37"/>
                    <w:sz w:val="16"/>
                  </w:rPr>
                  <w:t> </w:t>
                </w:r>
                <w:r>
                  <w:rPr>
                    <w:sz w:val="16"/>
                  </w:rPr>
                  <w:t>16:18</w:t>
                </w:r>
                <w:r>
                  <w:rPr>
                    <w:spacing w:val="38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11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3444" w:hanging="26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93" w:hanging="26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46" w:hanging="26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9" w:hanging="26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2" w:hanging="26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5" w:hanging="26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8" w:hanging="26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1" w:hanging="26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4" w:hanging="260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47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9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5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1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4" w:hanging="3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947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726" w:hanging="4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4" w:hanging="4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9" w:hanging="4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3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8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2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7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81" w:hanging="41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947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743" w:hanging="4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0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8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6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5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4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2" w:hanging="42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28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5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5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5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0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75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0" w:hanging="3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2048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33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8" w:hanging="26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947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726" w:hanging="4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1" w:hanging="4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3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5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6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7" w:hanging="4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7" w:hanging="2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4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5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5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0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0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25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0" w:hanging="211"/>
      </w:pPr>
      <w:rPr>
        <w:rFonts w:hint="default"/>
        <w:lang w:val="en-US" w:eastAsia="en-US" w:bidi="ar-SA"/>
      </w:rPr>
    </w:lvl>
  </w:abstractNum>
  <w:num w:numId="7">
    <w:abstractNumId w:val="6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20" w:after="240"/>
      <w:ind w:right="104"/>
      <w:jc w:val="right"/>
    </w:pPr>
    <w:rPr>
      <w:rFonts w:ascii="Arial" w:hAnsi="Arial" w:eastAsia="Arial" w:cs="Arial"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10"/>
      <w:ind w:left="924" w:hanging="319"/>
    </w:pPr>
    <w:rPr>
      <w:rFonts w:ascii="Arial" w:hAnsi="Arial" w:eastAsia="Arial" w:cs="Arial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37" w:right="705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444" w:hanging="2608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3" w:hanging="385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7" w:hanging="3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2.png"/><Relationship Id="rId13" Type="http://schemas.openxmlformats.org/officeDocument/2006/relationships/image" Target="media/image8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footer" Target="footer3.xml"/><Relationship Id="rId23" Type="http://schemas.openxmlformats.org/officeDocument/2006/relationships/footer" Target="footer4.xml"/><Relationship Id="rId24" Type="http://schemas.openxmlformats.org/officeDocument/2006/relationships/image" Target="media/image9.png"/><Relationship Id="rId25" Type="http://schemas.openxmlformats.org/officeDocument/2006/relationships/header" Target="header9.xml"/><Relationship Id="rId26" Type="http://schemas.openxmlformats.org/officeDocument/2006/relationships/footer" Target="footer5.xml"/><Relationship Id="rId27" Type="http://schemas.openxmlformats.org/officeDocument/2006/relationships/image" Target="media/image1.png"/><Relationship Id="rId28" Type="http://schemas.openxmlformats.org/officeDocument/2006/relationships/header" Target="header10.xml"/><Relationship Id="rId29" Type="http://schemas.openxmlformats.org/officeDocument/2006/relationships/footer" Target="footer6.xml"/><Relationship Id="rId30" Type="http://schemas.openxmlformats.org/officeDocument/2006/relationships/header" Target="header11.xml"/><Relationship Id="rId31" Type="http://schemas.openxmlformats.org/officeDocument/2006/relationships/footer" Target="footer7.xml"/><Relationship Id="rId3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Edge</dc:title>
  <dcterms:created xsi:type="dcterms:W3CDTF">2023-11-16T15:22:52Z</dcterms:created>
  <dcterms:modified xsi:type="dcterms:W3CDTF">2023-11-16T15:22:52Z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QuarkXPress(R) 13.24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2023-11-16T00:00:00Z</vt:filetime>
  </property>
  <property fmtid="{D5CDD505-2E9C-101B-9397-08002B2CF9AE}" pid="7" name="Producer">
    <vt:lpwstr>QuarkXPress(R) 13.24</vt:lpwstr>
  </property>
  <property fmtid="{D5CDD505-2E9C-101B-9397-08002B2CF9AE}" pid="8" name="XPressPrivate">
    <vt:lpwstr>%%DocumentProcessColors: Cyan Magenta Yellow Black %%EndComments</vt:lpwstr>
  </property>
</Properties>
</file>